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2693"/>
        <w:gridCol w:w="851"/>
        <w:gridCol w:w="708"/>
      </w:tblGrid>
      <w:tr w:rsidR="006529B0" w:rsidRPr="00D55B13" w14:paraId="502F9A19" w14:textId="77777777" w:rsidTr="0095668F">
        <w:tc>
          <w:tcPr>
            <w:tcW w:w="8364" w:type="dxa"/>
            <w:gridSpan w:val="4"/>
            <w:shd w:val="clear" w:color="auto" w:fill="000000"/>
          </w:tcPr>
          <w:p w14:paraId="26826EF0" w14:textId="77777777" w:rsidR="006529B0" w:rsidRPr="00D55B13" w:rsidRDefault="006529B0" w:rsidP="006529B0">
            <w:pPr>
              <w:rPr>
                <w:rFonts w:cs="Arial"/>
                <w:b/>
              </w:rPr>
            </w:pPr>
            <w:r w:rsidRPr="00D16001">
              <w:rPr>
                <w:rFonts w:cs="Arial"/>
                <w:b/>
                <w:sz w:val="24"/>
              </w:rPr>
              <w:t>Employee Details</w:t>
            </w:r>
          </w:p>
        </w:tc>
        <w:tc>
          <w:tcPr>
            <w:tcW w:w="708" w:type="dxa"/>
            <w:shd w:val="clear" w:color="auto" w:fill="000000"/>
          </w:tcPr>
          <w:p w14:paraId="74E6AAB3" w14:textId="77777777" w:rsidR="006529B0" w:rsidRPr="00D55B13" w:rsidRDefault="006529B0" w:rsidP="00D578DC">
            <w:pPr>
              <w:rPr>
                <w:rFonts w:cs="Arial"/>
                <w:b/>
              </w:rPr>
            </w:pPr>
          </w:p>
        </w:tc>
      </w:tr>
      <w:tr w:rsidR="00F93BF6" w:rsidRPr="00D55B13" w14:paraId="37EE8FDA" w14:textId="77777777" w:rsidTr="00E14B23">
        <w:tc>
          <w:tcPr>
            <w:tcW w:w="1843" w:type="dxa"/>
            <w:shd w:val="clear" w:color="auto" w:fill="auto"/>
          </w:tcPr>
          <w:p w14:paraId="4D37A1B3" w14:textId="234278AA" w:rsidR="00F93BF6" w:rsidRPr="00933001" w:rsidRDefault="00F93BF6" w:rsidP="00E750B5">
            <w:pPr>
              <w:spacing w:before="120" w:after="120"/>
              <w:rPr>
                <w:rFonts w:cs="Arial"/>
                <w:b/>
              </w:rPr>
            </w:pPr>
            <w:r w:rsidRPr="00933001">
              <w:rPr>
                <w:rFonts w:cs="Arial"/>
                <w:b/>
              </w:rPr>
              <w:t>Name</w:t>
            </w:r>
            <w:r w:rsidR="008D1995">
              <w:rPr>
                <w:rFonts w:cs="Arial"/>
                <w:b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6A432A17" w14:textId="77777777" w:rsidR="00F93BF6" w:rsidRPr="00D55B13" w:rsidRDefault="00F93BF6" w:rsidP="00E750B5">
            <w:pPr>
              <w:spacing w:before="120" w:after="120"/>
              <w:rPr>
                <w:rFonts w:cs="Arial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DB29AEF" w14:textId="77777777" w:rsidR="00F93BF6" w:rsidRPr="00D55B13" w:rsidRDefault="00F93BF6" w:rsidP="00E750B5">
            <w:pPr>
              <w:spacing w:before="120" w:after="120"/>
              <w:rPr>
                <w:rFonts w:cs="Arial"/>
              </w:rPr>
            </w:pPr>
            <w:r w:rsidRPr="00E14B23">
              <w:rPr>
                <w:rFonts w:cs="Arial"/>
                <w:b/>
                <w:bCs/>
              </w:rPr>
              <w:t>Team:</w:t>
            </w:r>
            <w:r w:rsidRPr="00D55B13">
              <w:rPr>
                <w:rFonts w:cs="Arial"/>
                <w:b/>
              </w:rPr>
              <w:t xml:space="preserve"> </w:t>
            </w: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1D5BFB" w:rsidRPr="00D55B13" w14:paraId="37FABF77" w14:textId="77777777" w:rsidTr="00E14B23">
        <w:tc>
          <w:tcPr>
            <w:tcW w:w="1843" w:type="dxa"/>
            <w:shd w:val="clear" w:color="auto" w:fill="auto"/>
          </w:tcPr>
          <w:p w14:paraId="56116D8B" w14:textId="481BC7DB" w:rsidR="001D5BFB" w:rsidRPr="00D55B13" w:rsidRDefault="00D16001" w:rsidP="00933001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Reports to</w:t>
            </w:r>
            <w:r w:rsidR="008D1995">
              <w:rPr>
                <w:rFonts w:cs="Arial"/>
                <w:b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75A4550B" w14:textId="77777777" w:rsidR="001D5BFB" w:rsidRPr="00D55B13" w:rsidRDefault="00D16001" w:rsidP="00E750B5">
            <w:pPr>
              <w:spacing w:before="120" w:after="120"/>
              <w:rPr>
                <w:rFonts w:cs="Arial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36639BF" w14:textId="618F0D64" w:rsidR="00B761DA" w:rsidRDefault="00B761DA" w:rsidP="00E750B5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completed:</w:t>
            </w:r>
          </w:p>
          <w:p w14:paraId="3C5F883F" w14:textId="36E1E6F6" w:rsidR="00143E82" w:rsidRPr="00D16001" w:rsidRDefault="00143E82" w:rsidP="00E750B5">
            <w:pPr>
              <w:spacing w:before="120" w:after="120"/>
              <w:rPr>
                <w:rFonts w:cs="Arial"/>
              </w:rPr>
            </w:pPr>
            <w:r w:rsidRPr="00E14B23">
              <w:rPr>
                <w:rFonts w:cs="Arial"/>
                <w:b/>
                <w:bCs/>
              </w:rPr>
              <w:t xml:space="preserve">Effective </w:t>
            </w:r>
            <w:r w:rsidR="006065F5" w:rsidRPr="00E14B23">
              <w:rPr>
                <w:rFonts w:cs="Arial"/>
                <w:b/>
                <w:bCs/>
              </w:rPr>
              <w:t>Date</w:t>
            </w:r>
            <w:r w:rsidR="00E14B23" w:rsidRPr="00E14B23">
              <w:rPr>
                <w:rFonts w:cs="Arial"/>
                <w:b/>
                <w:bCs/>
              </w:rPr>
              <w:t xml:space="preserve"> of Change</w:t>
            </w:r>
            <w:r w:rsidR="006065F5" w:rsidRPr="00E14B23">
              <w:rPr>
                <w:rFonts w:cs="Arial"/>
                <w:b/>
                <w:bCs/>
              </w:rPr>
              <w:t>:</w:t>
            </w:r>
            <w:r>
              <w:rPr>
                <w:rFonts w:cs="Arial"/>
              </w:rPr>
              <w:t xml:space="preserve"> </w:t>
            </w: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E07744" w:rsidRPr="00E07744" w14:paraId="459E0091" w14:textId="77777777" w:rsidTr="00E14B2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0542" w14:textId="77777777" w:rsidR="00E07744" w:rsidRPr="00E07744" w:rsidRDefault="00EF24E5" w:rsidP="00E0774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 of request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8454" w14:textId="6CCEFBF1" w:rsidR="00E07744" w:rsidRDefault="00941476" w:rsidP="00E0774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FE05F8" wp14:editId="44B1ECD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295275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6C21A" id="Rectangle 5" o:spid="_x0000_s1026" style="position:absolute;margin-left:1.45pt;margin-top:23.25pt;width:9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E07744">
              <w:rPr>
                <w:rFonts w:cs="Arial"/>
                <w:b/>
              </w:rPr>
              <w:t xml:space="preserve"> </w:t>
            </w:r>
            <w:r w:rsidR="006065F5">
              <w:rPr>
                <w:rFonts w:cs="Arial"/>
                <w:b/>
              </w:rPr>
              <w:t>Change to Availability?</w:t>
            </w:r>
            <w:r w:rsidR="00E07744">
              <w:rPr>
                <w:rFonts w:cs="Arial"/>
                <w:b/>
              </w:rPr>
              <w:t xml:space="preserve">   </w:t>
            </w:r>
            <w:r w:rsidR="00E07744" w:rsidRPr="00E07744">
              <w:rPr>
                <w:rFonts w:cs="Arial"/>
              </w:rPr>
              <w:t xml:space="preserve">   </w:t>
            </w:r>
          </w:p>
          <w:p w14:paraId="01AF4BB5" w14:textId="36420C15" w:rsidR="00A074E9" w:rsidRDefault="00941476" w:rsidP="00E0774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Yes</w:t>
            </w:r>
            <w:r w:rsidR="00A074E9">
              <w:rPr>
                <w:rFonts w:cs="Arial"/>
              </w:rPr>
              <w:t xml:space="preserve"> </w:t>
            </w:r>
          </w:p>
          <w:p w14:paraId="3CF81347" w14:textId="231F257E" w:rsidR="00941476" w:rsidRPr="00E07744" w:rsidRDefault="00A074E9" w:rsidP="00E0774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 wp14:anchorId="583182C1" wp14:editId="7E7214A1">
                  <wp:extent cx="128270" cy="146050"/>
                  <wp:effectExtent l="0" t="0" r="508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 xml:space="preserve">    </w:t>
            </w:r>
            <w:r w:rsidR="00941476">
              <w:rPr>
                <w:rFonts w:cs="Arial"/>
              </w:rPr>
              <w:t>No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714D" w14:textId="77777777" w:rsidR="000A3327" w:rsidRPr="006065F5" w:rsidRDefault="006065F5" w:rsidP="000A3327">
            <w:pPr>
              <w:spacing w:before="120" w:after="120"/>
              <w:rPr>
                <w:rFonts w:cs="Arial"/>
                <w:noProof/>
                <w:lang w:eastAsia="en-AU"/>
              </w:rPr>
            </w:pPr>
            <w:r w:rsidRPr="006065F5">
              <w:rPr>
                <w:rFonts w:cs="Arial"/>
                <w:b/>
                <w:noProof/>
                <w:lang w:eastAsia="en-AU"/>
              </w:rPr>
              <w:t xml:space="preserve">Change to </w:t>
            </w:r>
            <w:r w:rsidR="000A3327" w:rsidRPr="006065F5">
              <w:rPr>
                <w:rFonts w:cs="Arial"/>
                <w:b/>
                <w:noProof/>
                <w:lang w:eastAsia="en-AU"/>
              </w:rPr>
              <w:t>Guaranteed hours</w:t>
            </w:r>
            <w:r w:rsidRPr="006065F5">
              <w:rPr>
                <w:rFonts w:cs="Arial"/>
                <w:b/>
                <w:noProof/>
                <w:lang w:eastAsia="en-AU"/>
              </w:rPr>
              <w:t>?</w:t>
            </w:r>
            <w:r w:rsidR="000A3327" w:rsidRPr="006065F5">
              <w:rPr>
                <w:rFonts w:cs="Arial"/>
                <w:noProof/>
                <w:lang w:eastAsia="en-AU"/>
              </w:rPr>
              <w:t xml:space="preserve">   </w:t>
            </w:r>
          </w:p>
          <w:p w14:paraId="22EF4DAC" w14:textId="77777777" w:rsidR="00A074E9" w:rsidRDefault="000A3327" w:rsidP="000A3327">
            <w:pPr>
              <w:spacing w:before="120" w:after="120"/>
              <w:rPr>
                <w:rFonts w:cs="Arial"/>
                <w:noProof/>
                <w:lang w:eastAsia="en-AU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 wp14:anchorId="798E619E" wp14:editId="6643D16C">
                  <wp:extent cx="128270" cy="146050"/>
                  <wp:effectExtent l="0" t="0" r="508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065F5">
              <w:rPr>
                <w:rFonts w:cs="Arial"/>
                <w:noProof/>
                <w:lang w:eastAsia="en-AU"/>
              </w:rPr>
              <w:t xml:space="preserve">      Yes      </w:t>
            </w:r>
            <w:r>
              <w:rPr>
                <w:rFonts w:cs="Arial"/>
                <w:noProof/>
                <w:lang w:eastAsia="en-AU"/>
              </w:rPr>
              <w:drawing>
                <wp:inline distT="0" distB="0" distL="0" distR="0" wp14:anchorId="52C61325" wp14:editId="13D95666">
                  <wp:extent cx="128270" cy="146050"/>
                  <wp:effectExtent l="0" t="0" r="508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065F5">
              <w:rPr>
                <w:rFonts w:cs="Arial"/>
                <w:noProof/>
                <w:lang w:eastAsia="en-AU"/>
              </w:rPr>
              <w:t xml:space="preserve">       No</w:t>
            </w:r>
          </w:p>
          <w:p w14:paraId="518389E3" w14:textId="77777777" w:rsidR="00A074E9" w:rsidRDefault="00A074E9" w:rsidP="000A3327">
            <w:pPr>
              <w:spacing w:before="120" w:after="120"/>
              <w:rPr>
                <w:rFonts w:cs="Arial"/>
                <w:b/>
              </w:rPr>
            </w:pPr>
            <w:r w:rsidRPr="00E07744">
              <w:rPr>
                <w:rFonts w:cs="Arial"/>
                <w:noProof/>
                <w:lang w:eastAsia="en-AU"/>
              </w:rPr>
              <w:t>Curren</w:t>
            </w:r>
            <w:r w:rsidR="006065F5">
              <w:rPr>
                <w:rFonts w:cs="Arial"/>
                <w:noProof/>
                <w:lang w:eastAsia="en-AU"/>
              </w:rPr>
              <w:t xml:space="preserve">t Hours </w:t>
            </w:r>
            <w:r w:rsidRPr="00E07744">
              <w:rPr>
                <w:rFonts w:cs="Arial"/>
                <w:noProof/>
                <w:lang w:eastAsia="en-AU"/>
              </w:rPr>
              <w:t>:</w:t>
            </w:r>
            <w:r>
              <w:rPr>
                <w:rFonts w:cs="Arial"/>
                <w:noProof/>
                <w:lang w:eastAsia="en-AU"/>
              </w:rPr>
              <w:t xml:space="preserve"> </w:t>
            </w: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  <w:p w14:paraId="3E4DB177" w14:textId="1AD26B7C" w:rsidR="000A3327" w:rsidRPr="000A3327" w:rsidRDefault="00A074E9" w:rsidP="00E14B2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t>Requested</w:t>
            </w:r>
            <w:r w:rsidR="006065F5">
              <w:rPr>
                <w:rFonts w:cs="Arial"/>
                <w:noProof/>
                <w:lang w:eastAsia="en-AU"/>
              </w:rPr>
              <w:t xml:space="preserve"> Hours</w:t>
            </w:r>
            <w:r w:rsidRPr="00E07744">
              <w:rPr>
                <w:rFonts w:cs="Arial"/>
                <w:noProof/>
                <w:lang w:eastAsia="en-AU"/>
              </w:rPr>
              <w:t>:</w:t>
            </w:r>
            <w:r>
              <w:rPr>
                <w:rFonts w:cs="Arial"/>
                <w:noProof/>
                <w:lang w:eastAsia="en-AU"/>
              </w:rPr>
              <w:t xml:space="preserve"> </w:t>
            </w: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  <w:r w:rsidR="00143E82" w:rsidRPr="00143E82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14B23" w:rsidRPr="00E07744" w14:paraId="447FF48A" w14:textId="77777777" w:rsidTr="00E14B23">
        <w:trPr>
          <w:trHeight w:val="28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50D6" w14:textId="30DAAFC2" w:rsidR="00E14B23" w:rsidRPr="006065F5" w:rsidRDefault="00E14B23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sz w:val="18"/>
                <w:szCs w:val="18"/>
              </w:rPr>
              <w:t>For payroll processing purposes if the change of availability takes effect mid-week (resulting in a change to guaranteed hours), the change of guaranteed hours will always</w:t>
            </w:r>
            <w:r w:rsidRPr="00E14B23">
              <w:rPr>
                <w:rFonts w:cs="Arial"/>
                <w:sz w:val="18"/>
                <w:szCs w:val="18"/>
              </w:rPr>
              <w:t xml:space="preserve"> take effect on the</w:t>
            </w:r>
            <w:r>
              <w:rPr>
                <w:rFonts w:cs="Arial"/>
                <w:sz w:val="18"/>
                <w:szCs w:val="18"/>
              </w:rPr>
              <w:t xml:space="preserve"> following </w:t>
            </w:r>
            <w:r w:rsidRPr="00E14B23">
              <w:rPr>
                <w:rFonts w:cs="Arial"/>
                <w:sz w:val="18"/>
                <w:szCs w:val="18"/>
              </w:rPr>
              <w:t>Monday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E07744" w:rsidRPr="00E07744" w14:paraId="65E79272" w14:textId="77777777" w:rsidTr="0095668F">
        <w:trPr>
          <w:trHeight w:val="28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888873" w14:textId="77777777" w:rsidR="00E07744" w:rsidRPr="006065F5" w:rsidRDefault="006065F5">
            <w:pPr>
              <w:rPr>
                <w:rFonts w:cs="Arial"/>
                <w:b/>
                <w:noProof/>
                <w:color w:val="000000" w:themeColor="text1"/>
                <w:lang w:eastAsia="en-AU"/>
              </w:rPr>
            </w:pPr>
            <w:r w:rsidRPr="006065F5">
              <w:rPr>
                <w:rFonts w:cs="Arial"/>
                <w:b/>
                <w:color w:val="FFFFFF" w:themeColor="background1"/>
                <w:sz w:val="24"/>
              </w:rPr>
              <w:t>Details of requested change</w:t>
            </w:r>
          </w:p>
        </w:tc>
      </w:tr>
      <w:tr w:rsidR="00E07744" w:rsidRPr="00E07744" w14:paraId="7B492F23" w14:textId="77777777" w:rsidTr="0095668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041D" w14:textId="77777777" w:rsidR="00E07744" w:rsidRPr="00E07744" w:rsidRDefault="00E07744" w:rsidP="0095668F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D188" w14:textId="77777777" w:rsidR="00E07744" w:rsidRPr="00E07744" w:rsidRDefault="00E07744" w:rsidP="0095668F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Availability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3822" w14:textId="77777777" w:rsidR="00E07744" w:rsidRPr="00E07744" w:rsidRDefault="00E07744" w:rsidP="0095668F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Hours</w:t>
            </w:r>
          </w:p>
        </w:tc>
      </w:tr>
      <w:tr w:rsidR="00E07744" w:rsidRPr="00E07744" w14:paraId="501A4D62" w14:textId="77777777" w:rsidTr="0095668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5A29" w14:textId="77777777" w:rsidR="00E07744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7E5" w14:textId="77777777" w:rsidR="00E07744" w:rsidRP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BD3B" w14:textId="77777777" w:rsidR="00E07744" w:rsidRPr="00A04DDE" w:rsidRDefault="00E07744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E07744" w:rsidRPr="00E07744" w14:paraId="27D97861" w14:textId="77777777" w:rsidTr="0095668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9759" w14:textId="77777777" w:rsidR="00E07744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F6A4" w14:textId="77777777" w:rsidR="00E07744" w:rsidRP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CC17" w14:textId="77777777" w:rsidR="00E07744" w:rsidRPr="00A04DDE" w:rsidRDefault="00E07744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E07744" w:rsidRPr="00E07744" w14:paraId="0C00856D" w14:textId="77777777" w:rsidTr="0095668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FBFA" w14:textId="77777777" w:rsidR="00E07744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7E62" w14:textId="77777777" w:rsidR="00E07744" w:rsidRP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6A43" w14:textId="77777777" w:rsidR="00E07744" w:rsidRPr="00A04DDE" w:rsidRDefault="00E07744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E07744" w:rsidRPr="00E07744" w14:paraId="0E830D21" w14:textId="77777777" w:rsidTr="0095668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6E75" w14:textId="77777777" w:rsidR="00E07744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3966" w14:textId="77777777" w:rsidR="00E07744" w:rsidRP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CF0E" w14:textId="77777777" w:rsidR="00E07744" w:rsidRPr="00A04DDE" w:rsidRDefault="00E07744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95668F" w:rsidRPr="00A04DDE" w14:paraId="17D2290D" w14:textId="77777777" w:rsidTr="00956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5193" w14:textId="77777777" w:rsid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Friday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6325" w14:textId="77777777" w:rsidR="0095668F" w:rsidRP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rFonts w:cs="Arial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6E1D" w14:textId="77777777" w:rsidR="0095668F" w:rsidRPr="0095668F" w:rsidRDefault="0095668F" w:rsidP="0095668F">
            <w:pPr>
              <w:tabs>
                <w:tab w:val="center" w:pos="649"/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rFonts w:cs="Arial"/>
                <w:b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95668F" w:rsidRPr="00A04DDE" w14:paraId="61A1D773" w14:textId="77777777" w:rsidTr="00985C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9B61" w14:textId="77777777" w:rsidR="0095668F" w:rsidRPr="0095668F" w:rsidRDefault="0095668F" w:rsidP="0095668F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right"/>
              <w:rPr>
                <w:rFonts w:cs="Arial"/>
                <w:b/>
              </w:rPr>
            </w:pPr>
            <w:r w:rsidRPr="0095668F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hours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D945" w14:textId="77777777" w:rsidR="0095668F" w:rsidRDefault="0095668F" w:rsidP="0095668F">
            <w:pPr>
              <w:tabs>
                <w:tab w:val="center" w:pos="649"/>
                <w:tab w:val="left" w:pos="993"/>
                <w:tab w:val="left" w:pos="1701"/>
              </w:tabs>
              <w:spacing w:before="60" w:after="60"/>
              <w:ind w:right="4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95668F" w:rsidRPr="00A04DDE" w14:paraId="79F703D1" w14:textId="77777777" w:rsidTr="00A01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3723" w14:textId="77777777" w:rsidR="0095668F" w:rsidRPr="0095668F" w:rsidRDefault="0095668F" w:rsidP="0095668F">
            <w:pPr>
              <w:tabs>
                <w:tab w:val="center" w:pos="649"/>
              </w:tabs>
              <w:rPr>
                <w:rFonts w:cs="Arial"/>
                <w:b/>
                <w:sz w:val="24"/>
              </w:rPr>
            </w:pPr>
          </w:p>
        </w:tc>
      </w:tr>
      <w:tr w:rsidR="0095668F" w:rsidRPr="00A04DDE" w14:paraId="34B8BC24" w14:textId="77777777" w:rsidTr="00956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5B6B" w14:textId="77777777" w:rsidR="0095668F" w:rsidRPr="00E07744" w:rsidRDefault="0095668F" w:rsidP="00BC1EDE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053" w14:textId="77777777" w:rsidR="0095668F" w:rsidRPr="00E07744" w:rsidRDefault="0095668F" w:rsidP="00BC1EDE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Availability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C2CB" w14:textId="77777777" w:rsidR="0095668F" w:rsidRPr="00E07744" w:rsidRDefault="0095668F" w:rsidP="00BC1EDE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Hours</w:t>
            </w:r>
          </w:p>
        </w:tc>
      </w:tr>
      <w:tr w:rsidR="0095668F" w:rsidRPr="00A04DDE" w14:paraId="1D175F30" w14:textId="77777777" w:rsidTr="00956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751D" w14:textId="77777777" w:rsid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B0AE" w14:textId="77777777" w:rsidR="0095668F" w:rsidRPr="004E5D22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C035" w14:textId="77777777" w:rsidR="0095668F" w:rsidRPr="00A04DDE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95668F" w:rsidRPr="00A04DDE" w14:paraId="5C56870F" w14:textId="77777777" w:rsidTr="00956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752D" w14:textId="77777777" w:rsidR="0095668F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both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16CA" w14:textId="77777777" w:rsidR="0095668F" w:rsidRPr="004E5D22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szCs w:val="24"/>
                <w:highlight w:val="yellow"/>
              </w:rPr>
            </w:pP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am to </w:t>
            </w:r>
            <w:r w:rsidRPr="0095668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668F">
              <w:rPr>
                <w:rFonts w:cs="Arial"/>
              </w:rPr>
              <w:instrText xml:space="preserve"> FORMTEXT </w:instrText>
            </w:r>
            <w:r w:rsidRPr="0095668F">
              <w:rPr>
                <w:rFonts w:cs="Arial"/>
              </w:rPr>
            </w:r>
            <w:r w:rsidRPr="0095668F">
              <w:rPr>
                <w:rFonts w:cs="Arial"/>
              </w:rPr>
              <w:fldChar w:fldCharType="separate"/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  <w:noProof/>
              </w:rPr>
              <w:t> </w:t>
            </w:r>
            <w:r w:rsidRPr="0095668F">
              <w:rPr>
                <w:rFonts w:cs="Arial"/>
              </w:rPr>
              <w:fldChar w:fldCharType="end"/>
            </w:r>
            <w:r w:rsidRPr="0095668F">
              <w:rPr>
                <w:rFonts w:cs="Arial"/>
              </w:rPr>
              <w:t xml:space="preserve">  pm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1C40" w14:textId="77777777" w:rsidR="0095668F" w:rsidRPr="00A04DDE" w:rsidRDefault="0095668F" w:rsidP="00BC1EDE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b/>
                <w:szCs w:val="24"/>
                <w:highlight w:val="yellow"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  <w:tr w:rsidR="0095668F" w:rsidRPr="00A04DDE" w14:paraId="12E92984" w14:textId="77777777" w:rsidTr="00024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330C" w14:textId="77777777" w:rsidR="0095668F" w:rsidRDefault="0095668F" w:rsidP="0095668F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right"/>
              <w:rPr>
                <w:rFonts w:cs="Arial"/>
                <w:b/>
              </w:rPr>
            </w:pPr>
            <w:r w:rsidRPr="0095668F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hours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4314" w14:textId="77777777" w:rsidR="0095668F" w:rsidRPr="0095668F" w:rsidRDefault="0095668F" w:rsidP="0095668F">
            <w:pPr>
              <w:tabs>
                <w:tab w:val="left" w:pos="993"/>
                <w:tab w:val="left" w:pos="1701"/>
              </w:tabs>
              <w:spacing w:before="60" w:after="60"/>
              <w:ind w:right="45"/>
              <w:jc w:val="center"/>
              <w:rPr>
                <w:rFonts w:cs="Arial"/>
                <w:b/>
              </w:rPr>
            </w:pPr>
            <w:r w:rsidRPr="00D55B13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5B13">
              <w:rPr>
                <w:rFonts w:cs="Arial"/>
                <w:b/>
              </w:rPr>
              <w:instrText xml:space="preserve"> FORMTEXT </w:instrText>
            </w:r>
            <w:r w:rsidRPr="00D55B13">
              <w:rPr>
                <w:rFonts w:cs="Arial"/>
                <w:b/>
              </w:rPr>
            </w:r>
            <w:r w:rsidRPr="00D55B13">
              <w:rPr>
                <w:rFonts w:cs="Arial"/>
                <w:b/>
              </w:rPr>
              <w:fldChar w:fldCharType="separate"/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  <w:noProof/>
              </w:rPr>
              <w:t> </w:t>
            </w:r>
            <w:r w:rsidRPr="00D55B13">
              <w:rPr>
                <w:rFonts w:cs="Arial"/>
                <w:b/>
              </w:rPr>
              <w:fldChar w:fldCharType="end"/>
            </w:r>
          </w:p>
        </w:tc>
      </w:tr>
    </w:tbl>
    <w:p w14:paraId="15EA58DD" w14:textId="77777777" w:rsidR="0095668F" w:rsidRDefault="0095668F" w:rsidP="004557D9">
      <w:pPr>
        <w:spacing w:before="60" w:after="60" w:line="288" w:lineRule="auto"/>
        <w:ind w:left="-142"/>
        <w:rPr>
          <w:szCs w:val="20"/>
          <w:lang w:val="en-US"/>
        </w:rPr>
      </w:pPr>
    </w:p>
    <w:p w14:paraId="5A5FDAB2" w14:textId="77777777" w:rsidR="00574C3C" w:rsidRPr="00D07B31" w:rsidRDefault="001C4D6E" w:rsidP="004557D9">
      <w:pPr>
        <w:spacing w:before="60" w:after="60" w:line="288" w:lineRule="auto"/>
        <w:ind w:left="-142"/>
        <w:rPr>
          <w:szCs w:val="20"/>
          <w:lang w:val="en-US"/>
        </w:rPr>
      </w:pPr>
      <w:r w:rsidRPr="00D07B31">
        <w:rPr>
          <w:szCs w:val="20"/>
          <w:lang w:val="en-US"/>
        </w:rPr>
        <w:t xml:space="preserve">By completing this form, </w:t>
      </w:r>
      <w:r w:rsidR="003C6A28" w:rsidRPr="00D07B31">
        <w:rPr>
          <w:szCs w:val="20"/>
          <w:lang w:val="en-US"/>
        </w:rPr>
        <w:t>I acknowledge that</w:t>
      </w:r>
      <w:r w:rsidRPr="00D07B31">
        <w:rPr>
          <w:szCs w:val="20"/>
          <w:lang w:val="en-US"/>
        </w:rPr>
        <w:t>:</w:t>
      </w:r>
    </w:p>
    <w:p w14:paraId="2A55B249" w14:textId="77777777" w:rsidR="00574C3C" w:rsidRPr="001C4D6E" w:rsidRDefault="003C6A28" w:rsidP="00DA08E4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 w:rsidRPr="001C4D6E">
        <w:rPr>
          <w:szCs w:val="20"/>
          <w:lang w:val="en-US"/>
        </w:rPr>
        <w:t xml:space="preserve">I will be available to work during </w:t>
      </w:r>
      <w:r w:rsidR="00610B0F">
        <w:rPr>
          <w:szCs w:val="20"/>
          <w:lang w:val="en-US"/>
        </w:rPr>
        <w:t>the</w:t>
      </w:r>
      <w:r w:rsidR="006B544D">
        <w:rPr>
          <w:szCs w:val="20"/>
          <w:lang w:val="en-US"/>
        </w:rPr>
        <w:t xml:space="preserve"> days and</w:t>
      </w:r>
      <w:r w:rsidR="00610B0F">
        <w:rPr>
          <w:szCs w:val="20"/>
          <w:lang w:val="en-US"/>
        </w:rPr>
        <w:t xml:space="preserve"> </w:t>
      </w:r>
      <w:r w:rsidRPr="001C4D6E">
        <w:rPr>
          <w:szCs w:val="20"/>
          <w:lang w:val="en-US"/>
        </w:rPr>
        <w:t>times nominated above</w:t>
      </w:r>
      <w:r w:rsidR="00610B0F">
        <w:rPr>
          <w:szCs w:val="20"/>
          <w:lang w:val="en-US"/>
        </w:rPr>
        <w:t xml:space="preserve">, </w:t>
      </w:r>
      <w:r w:rsidR="00124C8F">
        <w:rPr>
          <w:szCs w:val="20"/>
          <w:lang w:val="en-US"/>
        </w:rPr>
        <w:t>Monday</w:t>
      </w:r>
      <w:r w:rsidR="00610B0F">
        <w:rPr>
          <w:szCs w:val="20"/>
          <w:lang w:val="en-US"/>
        </w:rPr>
        <w:t>s</w:t>
      </w:r>
      <w:r w:rsidR="00124C8F">
        <w:rPr>
          <w:szCs w:val="20"/>
          <w:lang w:val="en-US"/>
        </w:rPr>
        <w:t xml:space="preserve"> </w:t>
      </w:r>
      <w:r w:rsidR="00610B0F">
        <w:rPr>
          <w:szCs w:val="20"/>
          <w:lang w:val="en-US"/>
        </w:rPr>
        <w:t xml:space="preserve">to </w:t>
      </w:r>
      <w:r w:rsidR="00124C8F">
        <w:rPr>
          <w:szCs w:val="20"/>
          <w:lang w:val="en-US"/>
        </w:rPr>
        <w:t>Friday</w:t>
      </w:r>
      <w:r w:rsidR="00610B0F">
        <w:rPr>
          <w:szCs w:val="20"/>
          <w:lang w:val="en-US"/>
        </w:rPr>
        <w:t>s,</w:t>
      </w:r>
      <w:r w:rsidR="00124C8F">
        <w:rPr>
          <w:szCs w:val="20"/>
          <w:lang w:val="en-US"/>
        </w:rPr>
        <w:t xml:space="preserve"> </w:t>
      </w:r>
      <w:r w:rsidR="008431BC">
        <w:rPr>
          <w:szCs w:val="20"/>
          <w:lang w:val="en-US"/>
        </w:rPr>
        <w:t>to meet my guaranteed minimum hours</w:t>
      </w:r>
      <w:r w:rsidR="001C4D6E" w:rsidRPr="001C4D6E">
        <w:rPr>
          <w:szCs w:val="20"/>
          <w:lang w:val="en-US"/>
        </w:rPr>
        <w:t>.</w:t>
      </w:r>
    </w:p>
    <w:p w14:paraId="34A56945" w14:textId="77777777" w:rsidR="004A0FE0" w:rsidRDefault="00610B0F" w:rsidP="000A3327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>
        <w:rPr>
          <w:szCs w:val="20"/>
          <w:lang w:val="en-US"/>
        </w:rPr>
        <w:t>I will be available</w:t>
      </w:r>
      <w:r w:rsidR="006B544D">
        <w:rPr>
          <w:szCs w:val="20"/>
          <w:lang w:val="en-US"/>
        </w:rPr>
        <w:t xml:space="preserve"> to accept work during</w:t>
      </w:r>
      <w:r w:rsidR="000A3327" w:rsidRPr="00A04DDE">
        <w:rPr>
          <w:szCs w:val="20"/>
          <w:lang w:val="en-US"/>
        </w:rPr>
        <w:t xml:space="preserve"> the</w:t>
      </w:r>
      <w:r w:rsidR="00EC6510">
        <w:rPr>
          <w:szCs w:val="20"/>
          <w:lang w:val="en-US"/>
        </w:rPr>
        <w:t xml:space="preserve"> </w:t>
      </w:r>
      <w:r w:rsidR="006B544D">
        <w:rPr>
          <w:szCs w:val="20"/>
          <w:lang w:val="en-US"/>
        </w:rPr>
        <w:t xml:space="preserve">days and </w:t>
      </w:r>
      <w:r w:rsidR="000A3327" w:rsidRPr="00A04DDE">
        <w:rPr>
          <w:szCs w:val="20"/>
          <w:lang w:val="en-US"/>
        </w:rPr>
        <w:t>times</w:t>
      </w:r>
      <w:r w:rsidR="004A0FE0">
        <w:rPr>
          <w:szCs w:val="20"/>
          <w:lang w:val="en-US"/>
        </w:rPr>
        <w:t xml:space="preserve"> nominated above</w:t>
      </w:r>
      <w:r w:rsidR="006B544D">
        <w:rPr>
          <w:szCs w:val="20"/>
          <w:lang w:val="en-US"/>
        </w:rPr>
        <w:t xml:space="preserve">, </w:t>
      </w:r>
      <w:r w:rsidR="000A3327" w:rsidRPr="00A04DDE">
        <w:rPr>
          <w:szCs w:val="20"/>
          <w:lang w:val="en-US"/>
        </w:rPr>
        <w:t>including shifts notified up until 10am on the</w:t>
      </w:r>
      <w:r w:rsidR="00EC6510">
        <w:rPr>
          <w:szCs w:val="20"/>
          <w:lang w:val="en-US"/>
        </w:rPr>
        <w:t xml:space="preserve"> above </w:t>
      </w:r>
      <w:r w:rsidR="000A3327" w:rsidRPr="00A04DDE">
        <w:rPr>
          <w:szCs w:val="20"/>
          <w:lang w:val="en-US"/>
        </w:rPr>
        <w:t xml:space="preserve">days.  </w:t>
      </w:r>
    </w:p>
    <w:p w14:paraId="48C4523C" w14:textId="77777777" w:rsidR="000A3327" w:rsidRDefault="00EC6510" w:rsidP="004A0FE0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>
        <w:rPr>
          <w:szCs w:val="20"/>
          <w:lang w:val="en-US"/>
        </w:rPr>
        <w:t>I</w:t>
      </w:r>
      <w:r w:rsidR="000A3327" w:rsidRPr="00A04DDE">
        <w:rPr>
          <w:szCs w:val="20"/>
          <w:lang w:val="en-US"/>
        </w:rPr>
        <w:t xml:space="preserve"> understand that </w:t>
      </w:r>
      <w:r>
        <w:rPr>
          <w:szCs w:val="20"/>
          <w:lang w:val="en-US"/>
        </w:rPr>
        <w:t>my</w:t>
      </w:r>
      <w:r w:rsidR="000A3327" w:rsidRPr="00A04DDE">
        <w:rPr>
          <w:szCs w:val="20"/>
          <w:lang w:val="en-US"/>
        </w:rPr>
        <w:t xml:space="preserve"> guaranteed </w:t>
      </w:r>
      <w:r>
        <w:rPr>
          <w:szCs w:val="20"/>
          <w:lang w:val="en-US"/>
        </w:rPr>
        <w:t xml:space="preserve">minimum </w:t>
      </w:r>
      <w:r w:rsidR="000A3327" w:rsidRPr="00A04DDE">
        <w:rPr>
          <w:szCs w:val="20"/>
          <w:lang w:val="en-US"/>
        </w:rPr>
        <w:t xml:space="preserve">hours for the week / period will be reduced by any rostered shift that </w:t>
      </w:r>
      <w:r>
        <w:rPr>
          <w:szCs w:val="20"/>
          <w:lang w:val="en-US"/>
        </w:rPr>
        <w:t>I</w:t>
      </w:r>
      <w:r w:rsidR="000A3327" w:rsidRPr="00A04DDE">
        <w:rPr>
          <w:szCs w:val="20"/>
          <w:lang w:val="en-US"/>
        </w:rPr>
        <w:t xml:space="preserve"> decline to attend during </w:t>
      </w:r>
      <w:r w:rsidR="004A0FE0" w:rsidRPr="004A0FE0">
        <w:rPr>
          <w:szCs w:val="20"/>
          <w:lang w:val="en-US"/>
        </w:rPr>
        <w:t>the days and times nominated above</w:t>
      </w:r>
      <w:r w:rsidR="004A0FE0" w:rsidRPr="004A0FE0" w:rsidDel="004A0FE0">
        <w:rPr>
          <w:szCs w:val="20"/>
          <w:lang w:val="en-US"/>
        </w:rPr>
        <w:t xml:space="preserve"> </w:t>
      </w:r>
      <w:r w:rsidR="000A3327" w:rsidRPr="00A04DDE">
        <w:rPr>
          <w:szCs w:val="20"/>
          <w:lang w:val="en-US"/>
        </w:rPr>
        <w:t xml:space="preserve">unless an appropriate leave application </w:t>
      </w:r>
      <w:r w:rsidR="00AF13E1">
        <w:rPr>
          <w:szCs w:val="20"/>
          <w:lang w:val="en-US"/>
        </w:rPr>
        <w:t>has been</w:t>
      </w:r>
      <w:r w:rsidR="000A3327" w:rsidRPr="00A04DDE">
        <w:rPr>
          <w:szCs w:val="20"/>
          <w:lang w:val="en-US"/>
        </w:rPr>
        <w:t xml:space="preserve"> submitted</w:t>
      </w:r>
      <w:r w:rsidR="00AF13E1">
        <w:rPr>
          <w:szCs w:val="20"/>
          <w:lang w:val="en-US"/>
        </w:rPr>
        <w:t xml:space="preserve"> </w:t>
      </w:r>
      <w:r w:rsidR="00FE0B5C">
        <w:rPr>
          <w:szCs w:val="20"/>
          <w:lang w:val="en-US"/>
        </w:rPr>
        <w:t>and accepted</w:t>
      </w:r>
      <w:r w:rsidR="000A3327" w:rsidRPr="00A04DDE">
        <w:rPr>
          <w:szCs w:val="20"/>
          <w:lang w:val="en-US"/>
        </w:rPr>
        <w:t>.</w:t>
      </w:r>
    </w:p>
    <w:p w14:paraId="2E939D4B" w14:textId="77777777" w:rsidR="00195D67" w:rsidRDefault="00574C3C" w:rsidP="00DA08E4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 w:rsidRPr="001C4D6E">
        <w:rPr>
          <w:szCs w:val="20"/>
          <w:lang w:val="en-US"/>
        </w:rPr>
        <w:t xml:space="preserve">I </w:t>
      </w:r>
      <w:r w:rsidR="001C4D6E" w:rsidRPr="001C4D6E">
        <w:rPr>
          <w:szCs w:val="20"/>
          <w:lang w:val="en-US"/>
        </w:rPr>
        <w:t>am required to</w:t>
      </w:r>
      <w:r w:rsidRPr="001C4D6E">
        <w:rPr>
          <w:szCs w:val="20"/>
          <w:lang w:val="en-US"/>
        </w:rPr>
        <w:t xml:space="preserve"> provide </w:t>
      </w:r>
      <w:r w:rsidRPr="00882372">
        <w:rPr>
          <w:b/>
          <w:szCs w:val="20"/>
          <w:lang w:val="en-US"/>
        </w:rPr>
        <w:t>two weeks</w:t>
      </w:r>
      <w:r w:rsidRPr="001C4D6E">
        <w:rPr>
          <w:szCs w:val="20"/>
          <w:lang w:val="en-US"/>
        </w:rPr>
        <w:t xml:space="preserve"> w</w:t>
      </w:r>
      <w:r w:rsidR="00D55A63">
        <w:rPr>
          <w:szCs w:val="20"/>
          <w:lang w:val="en-US"/>
        </w:rPr>
        <w:t>ritten notice to a</w:t>
      </w:r>
      <w:r w:rsidR="0078643D">
        <w:rPr>
          <w:szCs w:val="20"/>
          <w:lang w:val="en-US"/>
        </w:rPr>
        <w:t xml:space="preserve"> Service Management Officer/</w:t>
      </w:r>
      <w:r w:rsidRPr="001C4D6E">
        <w:rPr>
          <w:szCs w:val="20"/>
          <w:lang w:val="en-US"/>
        </w:rPr>
        <w:t xml:space="preserve">Support Officer </w:t>
      </w:r>
      <w:r w:rsidR="00AF13E1">
        <w:rPr>
          <w:szCs w:val="20"/>
          <w:lang w:val="en-US"/>
        </w:rPr>
        <w:t xml:space="preserve">of any request to change my </w:t>
      </w:r>
      <w:r w:rsidRPr="001C4D6E">
        <w:rPr>
          <w:szCs w:val="20"/>
          <w:lang w:val="en-US"/>
        </w:rPr>
        <w:t xml:space="preserve">availability </w:t>
      </w:r>
      <w:r w:rsidR="00AF13E1">
        <w:rPr>
          <w:szCs w:val="20"/>
          <w:lang w:val="en-US"/>
        </w:rPr>
        <w:t xml:space="preserve">and/or guaranteed minimum hours.  </w:t>
      </w:r>
    </w:p>
    <w:p w14:paraId="70060363" w14:textId="77777777" w:rsidR="00574C3C" w:rsidRDefault="00AA354E" w:rsidP="00DA08E4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>
        <w:rPr>
          <w:szCs w:val="20"/>
          <w:lang w:val="en-US"/>
        </w:rPr>
        <w:lastRenderedPageBreak/>
        <w:t xml:space="preserve">I understand that </w:t>
      </w:r>
      <w:r>
        <w:t>a</w:t>
      </w:r>
      <w:r w:rsidRPr="00B42BEF">
        <w:t xml:space="preserve">n increase in </w:t>
      </w:r>
      <w:r>
        <w:t xml:space="preserve">my </w:t>
      </w:r>
      <w:r w:rsidRPr="00B42BEF">
        <w:t xml:space="preserve">availability does not </w:t>
      </w:r>
      <w:r>
        <w:t xml:space="preserve">automatically mean </w:t>
      </w:r>
      <w:r w:rsidRPr="00B42BEF">
        <w:t xml:space="preserve">an increase in </w:t>
      </w:r>
      <w:r>
        <w:t xml:space="preserve">my </w:t>
      </w:r>
      <w:r w:rsidRPr="00B42BEF">
        <w:t xml:space="preserve">guaranteed </w:t>
      </w:r>
      <w:r>
        <w:t xml:space="preserve">minimum </w:t>
      </w:r>
      <w:r w:rsidRPr="00B42BEF">
        <w:t>hours</w:t>
      </w:r>
      <w:r>
        <w:t xml:space="preserve"> of work. </w:t>
      </w:r>
      <w:r w:rsidRPr="00B42BEF">
        <w:t xml:space="preserve"> </w:t>
      </w:r>
      <w:r>
        <w:t xml:space="preserve">However, </w:t>
      </w:r>
      <w:r w:rsidR="00AF13E1">
        <w:rPr>
          <w:szCs w:val="20"/>
          <w:lang w:val="en-US"/>
        </w:rPr>
        <w:t xml:space="preserve">I </w:t>
      </w:r>
      <w:r w:rsidR="0023338F">
        <w:rPr>
          <w:szCs w:val="20"/>
          <w:lang w:val="en-US"/>
        </w:rPr>
        <w:t>accept</w:t>
      </w:r>
      <w:r w:rsidR="0023338F" w:rsidRPr="001C4D6E">
        <w:rPr>
          <w:szCs w:val="20"/>
          <w:lang w:val="en-US"/>
        </w:rPr>
        <w:t xml:space="preserve"> </w:t>
      </w:r>
      <w:r w:rsidR="001C4D6E" w:rsidRPr="001C4D6E">
        <w:rPr>
          <w:szCs w:val="20"/>
          <w:lang w:val="en-US"/>
        </w:rPr>
        <w:t xml:space="preserve">that </w:t>
      </w:r>
      <w:r w:rsidR="00574C3C" w:rsidRPr="001C4D6E">
        <w:rPr>
          <w:szCs w:val="20"/>
          <w:lang w:val="en-US"/>
        </w:rPr>
        <w:t xml:space="preserve">a reduction in </w:t>
      </w:r>
      <w:r w:rsidR="00AF13E1">
        <w:rPr>
          <w:szCs w:val="20"/>
          <w:lang w:val="en-US"/>
        </w:rPr>
        <w:t>my</w:t>
      </w:r>
      <w:r w:rsidR="00AF13E1" w:rsidRPr="001C4D6E">
        <w:rPr>
          <w:szCs w:val="20"/>
          <w:lang w:val="en-US"/>
        </w:rPr>
        <w:t xml:space="preserve"> </w:t>
      </w:r>
      <w:r w:rsidR="00574C3C" w:rsidRPr="001C4D6E">
        <w:rPr>
          <w:szCs w:val="20"/>
          <w:lang w:val="en-US"/>
        </w:rPr>
        <w:t xml:space="preserve">available hours may result in a reduction </w:t>
      </w:r>
      <w:r w:rsidR="002B106D">
        <w:rPr>
          <w:szCs w:val="20"/>
          <w:lang w:val="en-US"/>
        </w:rPr>
        <w:t xml:space="preserve">to </w:t>
      </w:r>
      <w:r w:rsidR="00AF13E1">
        <w:rPr>
          <w:szCs w:val="20"/>
          <w:lang w:val="en-US"/>
        </w:rPr>
        <w:t>my</w:t>
      </w:r>
      <w:r w:rsidR="00574C3C" w:rsidRPr="001C4D6E">
        <w:rPr>
          <w:szCs w:val="20"/>
          <w:lang w:val="en-US"/>
        </w:rPr>
        <w:t xml:space="preserve"> guaranteed </w:t>
      </w:r>
      <w:r w:rsidR="000A3327">
        <w:rPr>
          <w:szCs w:val="20"/>
          <w:lang w:val="en-US"/>
        </w:rPr>
        <w:t xml:space="preserve">minimum </w:t>
      </w:r>
      <w:r w:rsidR="00574C3C" w:rsidRPr="001C4D6E">
        <w:rPr>
          <w:szCs w:val="20"/>
          <w:lang w:val="en-US"/>
        </w:rPr>
        <w:t>hours of work.</w:t>
      </w:r>
      <w:r w:rsidR="002B106D">
        <w:rPr>
          <w:szCs w:val="20"/>
          <w:lang w:val="en-US"/>
        </w:rPr>
        <w:t xml:space="preserve"> </w:t>
      </w:r>
    </w:p>
    <w:p w14:paraId="31BCCF32" w14:textId="77777777" w:rsidR="008351E4" w:rsidRPr="0095668F" w:rsidRDefault="00A04DDE" w:rsidP="00DA08E4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Cs w:val="20"/>
          <w:lang w:val="en-US"/>
        </w:rPr>
      </w:pPr>
      <w:r>
        <w:rPr>
          <w:szCs w:val="20"/>
          <w:lang w:val="en-US"/>
        </w:rPr>
        <w:t>T</w:t>
      </w:r>
      <w:r w:rsidR="008351E4" w:rsidRPr="00A04DDE">
        <w:rPr>
          <w:szCs w:val="20"/>
          <w:lang w:val="en-US"/>
        </w:rPr>
        <w:t xml:space="preserve">he information I supply will enable Council to determine my roster </w:t>
      </w:r>
      <w:r w:rsidR="008351E4" w:rsidRPr="00A04DDE">
        <w:rPr>
          <w:szCs w:val="24"/>
        </w:rPr>
        <w:t>in accordance with Appendix D of the Ente</w:t>
      </w:r>
      <w:r w:rsidR="00124C8F">
        <w:rPr>
          <w:szCs w:val="24"/>
        </w:rPr>
        <w:t>rprise Bargaining Agreement 2015</w:t>
      </w:r>
      <w:r w:rsidR="00C614AB">
        <w:rPr>
          <w:szCs w:val="24"/>
        </w:rPr>
        <w:t xml:space="preserve"> (or its successor)</w:t>
      </w:r>
      <w:r w:rsidR="008351E4" w:rsidRPr="00A04DDE">
        <w:rPr>
          <w:szCs w:val="24"/>
        </w:rPr>
        <w:t>.</w:t>
      </w:r>
    </w:p>
    <w:p w14:paraId="33659019" w14:textId="77777777" w:rsidR="00DA08E4" w:rsidRDefault="00DA08E4" w:rsidP="00D06EAD">
      <w:pPr>
        <w:spacing w:before="120" w:after="60"/>
        <w:rPr>
          <w:sz w:val="16"/>
          <w:szCs w:val="16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394"/>
        <w:gridCol w:w="851"/>
        <w:gridCol w:w="1984"/>
      </w:tblGrid>
      <w:tr w:rsidR="0095668F" w:rsidRPr="006F53CD" w14:paraId="2DA18E3A" w14:textId="77777777" w:rsidTr="00F93BF6">
        <w:trPr>
          <w:trHeight w:val="280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5A55EE3D" w14:textId="77777777" w:rsidR="0095668F" w:rsidRPr="0095668F" w:rsidRDefault="00F93BF6" w:rsidP="007D76E9">
            <w:pPr>
              <w:keepNext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 xml:space="preserve">Employee Authorisation </w:t>
            </w:r>
          </w:p>
        </w:tc>
      </w:tr>
      <w:tr w:rsidR="0095668F" w:rsidRPr="006F53CD" w14:paraId="00C34156" w14:textId="77777777" w:rsidTr="00124C8F">
        <w:trPr>
          <w:trHeight w:val="992"/>
        </w:trPr>
        <w:tc>
          <w:tcPr>
            <w:tcW w:w="1843" w:type="dxa"/>
            <w:shd w:val="clear" w:color="auto" w:fill="auto"/>
          </w:tcPr>
          <w:p w14:paraId="29DA0869" w14:textId="77777777" w:rsidR="0078643D" w:rsidRDefault="0078643D" w:rsidP="0078643D">
            <w:pPr>
              <w:spacing w:line="288" w:lineRule="auto"/>
              <w:rPr>
                <w:b/>
                <w:szCs w:val="20"/>
                <w:lang w:val="en-US"/>
              </w:rPr>
            </w:pPr>
          </w:p>
          <w:p w14:paraId="2C81669C" w14:textId="77777777" w:rsidR="0095668F" w:rsidRPr="0095668F" w:rsidRDefault="0095668F" w:rsidP="0078643D">
            <w:pPr>
              <w:spacing w:line="288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Signature</w:t>
            </w:r>
          </w:p>
        </w:tc>
        <w:tc>
          <w:tcPr>
            <w:tcW w:w="4394" w:type="dxa"/>
            <w:shd w:val="clear" w:color="auto" w:fill="auto"/>
          </w:tcPr>
          <w:p w14:paraId="7B4A2691" w14:textId="77777777" w:rsidR="0095668F" w:rsidRPr="0095668F" w:rsidRDefault="0095668F" w:rsidP="00BC1EDE">
            <w:pPr>
              <w:spacing w:before="60" w:after="60" w:line="288" w:lineRule="auto"/>
              <w:rPr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6B675D8" w14:textId="77777777" w:rsidR="0078643D" w:rsidRDefault="0078643D" w:rsidP="0078643D">
            <w:pPr>
              <w:spacing w:line="288" w:lineRule="auto"/>
              <w:rPr>
                <w:b/>
                <w:szCs w:val="20"/>
                <w:lang w:val="en-US"/>
              </w:rPr>
            </w:pPr>
          </w:p>
          <w:p w14:paraId="00D3D257" w14:textId="77777777" w:rsidR="0095668F" w:rsidRPr="0095668F" w:rsidRDefault="0095668F" w:rsidP="0078643D">
            <w:pPr>
              <w:spacing w:line="288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auto"/>
          </w:tcPr>
          <w:p w14:paraId="5938F22D" w14:textId="77777777" w:rsidR="0078643D" w:rsidRDefault="0078643D" w:rsidP="00BC1EDE">
            <w:pPr>
              <w:spacing w:before="60" w:after="60" w:line="288" w:lineRule="auto"/>
              <w:rPr>
                <w:rFonts w:cs="Arial"/>
                <w:szCs w:val="20"/>
              </w:rPr>
            </w:pPr>
          </w:p>
          <w:p w14:paraId="78AF8661" w14:textId="77777777" w:rsidR="0095668F" w:rsidRPr="0095668F" w:rsidRDefault="00882372" w:rsidP="00BC1EDE">
            <w:pPr>
              <w:spacing w:before="60" w:after="6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 / ___ /_____</w:t>
            </w:r>
          </w:p>
        </w:tc>
      </w:tr>
    </w:tbl>
    <w:p w14:paraId="5DAE2ABA" w14:textId="77777777" w:rsidR="00B10E26" w:rsidRPr="00B10E26" w:rsidRDefault="00B10E26" w:rsidP="00B10E26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7DA9FB08" w14:textId="77777777" w:rsidR="00B10E26" w:rsidRPr="006065F5" w:rsidRDefault="00B10E26" w:rsidP="00124C8F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 w:val="18"/>
          <w:szCs w:val="18"/>
          <w:lang w:val="en-US"/>
        </w:rPr>
      </w:pPr>
      <w:r w:rsidRPr="006065F5">
        <w:rPr>
          <w:sz w:val="18"/>
          <w:szCs w:val="18"/>
          <w:lang w:val="en-US"/>
        </w:rPr>
        <w:t>For staff on 25 guaranteed minimum hours they will be available for duty for a minimum of 30 hours over 5 days per week up to a maximum of 7.6 hours on any one day after which penalty rates / overtime will apply</w:t>
      </w:r>
    </w:p>
    <w:p w14:paraId="7D1068EC" w14:textId="77777777" w:rsidR="00B10E26" w:rsidRPr="006065F5" w:rsidRDefault="00B10E26" w:rsidP="00124C8F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 w:val="18"/>
          <w:szCs w:val="18"/>
          <w:lang w:val="en-US"/>
        </w:rPr>
      </w:pPr>
      <w:r w:rsidRPr="006065F5">
        <w:rPr>
          <w:sz w:val="18"/>
          <w:szCs w:val="18"/>
          <w:lang w:val="en-US"/>
        </w:rPr>
        <w:t>For staff on 20 guaranteed minimum hours they will be available for duty for a minimum of 25 hours over 4 days per week up to a maximum of 7.6 hours on any one day after which penalty rates / overtime will apply</w:t>
      </w:r>
    </w:p>
    <w:p w14:paraId="1211A4BA" w14:textId="4DE9C7BD" w:rsidR="00B10E26" w:rsidRPr="00E14B23" w:rsidRDefault="00B10E26" w:rsidP="00E14B23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rPr>
          <w:sz w:val="18"/>
          <w:szCs w:val="18"/>
          <w:lang w:val="en-US"/>
        </w:rPr>
      </w:pPr>
      <w:r w:rsidRPr="006065F5">
        <w:rPr>
          <w:sz w:val="18"/>
          <w:szCs w:val="18"/>
          <w:lang w:val="en-US"/>
        </w:rPr>
        <w:t>For staff on 15 guaranteed minimum hours they will be available for duty for a minimum of 20 hours over 3 days per week up to a maximum of 7.6 hours on any one day after which penalty rates / overtime will apply</w:t>
      </w:r>
    </w:p>
    <w:p w14:paraId="13BC244E" w14:textId="77777777" w:rsidR="00AA354E" w:rsidRPr="00AA354E" w:rsidRDefault="00AA354E" w:rsidP="00D06EAD">
      <w:pPr>
        <w:spacing w:before="120" w:after="60"/>
        <w:rPr>
          <w:szCs w:val="20"/>
          <w:lang w:val="en-US"/>
        </w:rPr>
      </w:pPr>
    </w:p>
    <w:tbl>
      <w:tblPr>
        <w:tblpPr w:leftFromText="180" w:rightFromText="180" w:vertAnchor="text" w:horzAnchor="margin" w:tblpX="108" w:tblpY="10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1134"/>
        <w:gridCol w:w="3402"/>
      </w:tblGrid>
      <w:tr w:rsidR="0095668F" w:rsidRPr="006F53CD" w14:paraId="55C9586B" w14:textId="77777777" w:rsidTr="00F93BF6">
        <w:tc>
          <w:tcPr>
            <w:tcW w:w="9039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33C98A3F" w14:textId="77777777" w:rsidR="0095668F" w:rsidRPr="006F53CD" w:rsidRDefault="0095668F" w:rsidP="00F93BF6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882372">
              <w:rPr>
                <w:rFonts w:cs="Arial"/>
                <w:b/>
                <w:color w:val="FFFFFF"/>
                <w:szCs w:val="20"/>
              </w:rPr>
              <w:t>ICS OFFICE USE ONLY</w:t>
            </w:r>
            <w:r w:rsidR="00882372">
              <w:rPr>
                <w:rFonts w:cs="Arial"/>
                <w:b/>
                <w:color w:val="FFFFFF"/>
                <w:szCs w:val="20"/>
              </w:rPr>
              <w:t xml:space="preserve"> - Authorisation</w:t>
            </w:r>
          </w:p>
        </w:tc>
      </w:tr>
      <w:tr w:rsidR="00E14B23" w:rsidRPr="006F53CD" w14:paraId="1E805C8E" w14:textId="77777777" w:rsidTr="00E14B23">
        <w:trPr>
          <w:trHeight w:val="868"/>
        </w:trPr>
        <w:tc>
          <w:tcPr>
            <w:tcW w:w="1668" w:type="dxa"/>
            <w:shd w:val="clear" w:color="auto" w:fill="auto"/>
          </w:tcPr>
          <w:p w14:paraId="2851F04B" w14:textId="77777777" w:rsidR="00E14B23" w:rsidRPr="00F93BF6" w:rsidRDefault="00E14B23" w:rsidP="0078643D">
            <w:pPr>
              <w:spacing w:before="240" w:after="240"/>
              <w:rPr>
                <w:b/>
                <w:szCs w:val="20"/>
                <w:lang w:val="en-US"/>
              </w:rPr>
            </w:pPr>
            <w:r w:rsidRPr="0078643D">
              <w:rPr>
                <w:rFonts w:cs="Arial"/>
                <w:b/>
                <w:szCs w:val="20"/>
              </w:rPr>
              <w:t>Approved by</w:t>
            </w:r>
          </w:p>
        </w:tc>
        <w:tc>
          <w:tcPr>
            <w:tcW w:w="2835" w:type="dxa"/>
            <w:shd w:val="clear" w:color="auto" w:fill="auto"/>
          </w:tcPr>
          <w:p w14:paraId="3792C449" w14:textId="215986C2" w:rsidR="00E14B23" w:rsidRPr="00F93BF6" w:rsidRDefault="00E14B23" w:rsidP="00F93BF6">
            <w:pPr>
              <w:spacing w:before="240" w:after="240"/>
              <w:rPr>
                <w:rFonts w:cs="Arial"/>
                <w:b/>
                <w:szCs w:val="20"/>
              </w:rPr>
            </w:pPr>
            <w:r w:rsidRPr="00F93BF6">
              <w:rPr>
                <w:rFonts w:cs="Arial"/>
                <w:b/>
                <w:szCs w:val="20"/>
              </w:rPr>
              <w:t>Signature</w:t>
            </w:r>
          </w:p>
        </w:tc>
        <w:tc>
          <w:tcPr>
            <w:tcW w:w="1134" w:type="dxa"/>
            <w:shd w:val="clear" w:color="auto" w:fill="auto"/>
          </w:tcPr>
          <w:p w14:paraId="1480EB8E" w14:textId="77777777" w:rsidR="00E14B23" w:rsidRPr="00F93BF6" w:rsidRDefault="00E14B23" w:rsidP="00F93BF6">
            <w:pPr>
              <w:spacing w:before="240" w:after="240"/>
              <w:rPr>
                <w:rFonts w:cs="Arial"/>
                <w:b/>
                <w:szCs w:val="20"/>
              </w:rPr>
            </w:pPr>
            <w:r w:rsidRPr="00F93BF6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auto"/>
          </w:tcPr>
          <w:p w14:paraId="30D9618E" w14:textId="77777777" w:rsidR="00E14B23" w:rsidRPr="00F93BF6" w:rsidRDefault="00E14B23" w:rsidP="00F93BF6">
            <w:pPr>
              <w:spacing w:before="240" w:after="240"/>
              <w:rPr>
                <w:rFonts w:cs="Arial"/>
                <w:b/>
                <w:szCs w:val="20"/>
              </w:rPr>
            </w:pPr>
            <w:r w:rsidRPr="00F93BF6">
              <w:rPr>
                <w:rFonts w:cs="Arial"/>
                <w:b/>
                <w:szCs w:val="20"/>
              </w:rPr>
              <w:t>Notes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E14B23" w:rsidRPr="006F53CD" w14:paraId="58AF0D07" w14:textId="77777777" w:rsidTr="00E14B23">
        <w:trPr>
          <w:trHeight w:val="1405"/>
        </w:trPr>
        <w:tc>
          <w:tcPr>
            <w:tcW w:w="1668" w:type="dxa"/>
            <w:shd w:val="clear" w:color="auto" w:fill="auto"/>
          </w:tcPr>
          <w:p w14:paraId="3D6B7081" w14:textId="77777777" w:rsidR="00E14B23" w:rsidRDefault="00E14B23" w:rsidP="00F93BF6">
            <w:pPr>
              <w:spacing w:before="60" w:line="288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Service Management Officer</w:t>
            </w:r>
          </w:p>
        </w:tc>
        <w:tc>
          <w:tcPr>
            <w:tcW w:w="2835" w:type="dxa"/>
            <w:shd w:val="clear" w:color="auto" w:fill="auto"/>
          </w:tcPr>
          <w:p w14:paraId="55D766A9" w14:textId="77777777" w:rsidR="00E14B23" w:rsidRDefault="00E14B23" w:rsidP="00F93BF6">
            <w:pPr>
              <w:spacing w:before="60" w:after="60" w:line="288" w:lineRule="auto"/>
              <w:rPr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38A3876" w14:textId="77777777" w:rsidR="00E14B23" w:rsidRPr="00882372" w:rsidRDefault="00E14B23" w:rsidP="00F93BF6">
            <w:pPr>
              <w:spacing w:before="60" w:after="60" w:line="288" w:lineRule="auto"/>
              <w:rPr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28A4E341" w14:textId="77777777" w:rsidR="00E14B23" w:rsidRDefault="00E14B23" w:rsidP="00F93BF6">
            <w:pPr>
              <w:spacing w:before="60" w:after="60"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14B23" w:rsidRPr="006F53CD" w14:paraId="05D159B5" w14:textId="77777777" w:rsidTr="00E14B23">
        <w:trPr>
          <w:trHeight w:val="1125"/>
        </w:trPr>
        <w:tc>
          <w:tcPr>
            <w:tcW w:w="1668" w:type="dxa"/>
            <w:shd w:val="clear" w:color="auto" w:fill="auto"/>
          </w:tcPr>
          <w:p w14:paraId="4E93AC45" w14:textId="77777777" w:rsidR="00E14B23" w:rsidRDefault="00E14B23" w:rsidP="00F93BF6">
            <w:pPr>
              <w:spacing w:before="60" w:line="288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Senior Coordinator</w:t>
            </w:r>
          </w:p>
          <w:p w14:paraId="1244AE08" w14:textId="77777777" w:rsidR="00E14B23" w:rsidRPr="00882372" w:rsidRDefault="00E14B23" w:rsidP="00F93BF6">
            <w:pPr>
              <w:spacing w:before="60" w:line="288" w:lineRule="auto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ICS</w:t>
            </w:r>
          </w:p>
        </w:tc>
        <w:tc>
          <w:tcPr>
            <w:tcW w:w="2835" w:type="dxa"/>
            <w:shd w:val="clear" w:color="auto" w:fill="auto"/>
          </w:tcPr>
          <w:p w14:paraId="609FCB63" w14:textId="77777777" w:rsidR="00E14B23" w:rsidRPr="00882372" w:rsidRDefault="00E14B23" w:rsidP="00F93BF6">
            <w:pPr>
              <w:spacing w:before="60" w:after="60" w:line="288" w:lineRule="auto"/>
              <w:rPr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D4A8F2C" w14:textId="77777777" w:rsidR="00E14B23" w:rsidRPr="00882372" w:rsidRDefault="00E14B23" w:rsidP="00F93BF6">
            <w:pPr>
              <w:spacing w:before="60" w:after="60" w:line="288" w:lineRule="auto"/>
              <w:rPr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14:paraId="60636EA3" w14:textId="77777777" w:rsidR="00E14B23" w:rsidRDefault="00E14B23" w:rsidP="00F93BF6">
            <w:pPr>
              <w:spacing w:before="60" w:after="60" w:line="288" w:lineRule="auto"/>
              <w:rPr>
                <w:rFonts w:cs="Arial"/>
                <w:sz w:val="20"/>
                <w:szCs w:val="20"/>
              </w:rPr>
            </w:pPr>
          </w:p>
          <w:p w14:paraId="61985388" w14:textId="77777777" w:rsidR="00E14B23" w:rsidRDefault="00E14B23" w:rsidP="00F93BF6">
            <w:pPr>
              <w:spacing w:before="60" w:after="60" w:line="288" w:lineRule="auto"/>
              <w:rPr>
                <w:rFonts w:cs="Arial"/>
                <w:sz w:val="20"/>
                <w:szCs w:val="20"/>
              </w:rPr>
            </w:pPr>
          </w:p>
          <w:p w14:paraId="2BC96CF6" w14:textId="77777777" w:rsidR="00E14B23" w:rsidRDefault="00E14B23" w:rsidP="00F93BF6">
            <w:pPr>
              <w:spacing w:before="60" w:after="60" w:line="288" w:lineRule="auto"/>
              <w:rPr>
                <w:rFonts w:cs="Arial"/>
                <w:sz w:val="20"/>
                <w:szCs w:val="20"/>
              </w:rPr>
            </w:pPr>
          </w:p>
          <w:p w14:paraId="6965EA10" w14:textId="77777777" w:rsidR="00E14B23" w:rsidRPr="006F53CD" w:rsidRDefault="00E14B23" w:rsidP="00F93BF6">
            <w:pPr>
              <w:spacing w:before="60" w:after="60"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882372" w:rsidRPr="006F53CD" w14:paraId="697D2AE5" w14:textId="77777777" w:rsidTr="00F93BF6">
        <w:trPr>
          <w:trHeight w:val="558"/>
        </w:trPr>
        <w:tc>
          <w:tcPr>
            <w:tcW w:w="9039" w:type="dxa"/>
            <w:gridSpan w:val="4"/>
            <w:shd w:val="clear" w:color="auto" w:fill="auto"/>
          </w:tcPr>
          <w:p w14:paraId="22D370A7" w14:textId="4B457329" w:rsidR="00E14B23" w:rsidRPr="00E14B23" w:rsidRDefault="00143E82" w:rsidP="00E14B23">
            <w:pPr>
              <w:spacing w:before="60" w:after="60" w:line="288" w:lineRule="auto"/>
              <w:jc w:val="center"/>
              <w:rPr>
                <w:rFonts w:cs="Arial"/>
                <w:sz w:val="18"/>
                <w:szCs w:val="18"/>
              </w:rPr>
            </w:pPr>
            <w:r w:rsidRPr="00E14B23">
              <w:rPr>
                <w:rFonts w:cs="Arial"/>
                <w:sz w:val="18"/>
                <w:szCs w:val="18"/>
              </w:rPr>
              <w:t xml:space="preserve">If </w:t>
            </w:r>
            <w:r w:rsidR="00E14B23">
              <w:rPr>
                <w:rFonts w:cs="Arial"/>
                <w:sz w:val="18"/>
                <w:szCs w:val="18"/>
              </w:rPr>
              <w:t xml:space="preserve">the </w:t>
            </w:r>
            <w:r w:rsidRPr="00E14B23">
              <w:rPr>
                <w:rFonts w:cs="Arial"/>
                <w:sz w:val="18"/>
                <w:szCs w:val="18"/>
              </w:rPr>
              <w:t xml:space="preserve">request is </w:t>
            </w:r>
            <w:r w:rsidR="00E14B23" w:rsidRPr="00E14B23">
              <w:rPr>
                <w:rFonts w:cs="Arial"/>
                <w:sz w:val="18"/>
                <w:szCs w:val="18"/>
              </w:rPr>
              <w:t>approved,</w:t>
            </w:r>
            <w:r w:rsidRPr="00E14B23">
              <w:rPr>
                <w:rFonts w:cs="Arial"/>
                <w:sz w:val="18"/>
                <w:szCs w:val="18"/>
              </w:rPr>
              <w:t xml:space="preserve"> please return signed form to </w:t>
            </w:r>
            <w:hyperlink r:id="rId10" w:history="1">
              <w:r w:rsidR="00E14B23" w:rsidRPr="00E14B23">
                <w:rPr>
                  <w:rStyle w:val="Hyperlink"/>
                  <w:rFonts w:cs="Arial"/>
                  <w:sz w:val="18"/>
                  <w:szCs w:val="18"/>
                </w:rPr>
                <w:t>payroll.inbox@cgd.vic.gov.au</w:t>
              </w:r>
            </w:hyperlink>
          </w:p>
          <w:p w14:paraId="4B6B2BD3" w14:textId="0E5883E8" w:rsidR="00E14B23" w:rsidRPr="00E14B23" w:rsidRDefault="00E14B23" w:rsidP="00E14B23">
            <w:pPr>
              <w:spacing w:before="60" w:after="60" w:line="288" w:lineRule="auto"/>
              <w:jc w:val="center"/>
              <w:rPr>
                <w:rFonts w:cs="Arial"/>
                <w:sz w:val="18"/>
                <w:szCs w:val="18"/>
              </w:rPr>
            </w:pPr>
            <w:r w:rsidRPr="00E14B23">
              <w:rPr>
                <w:rFonts w:cs="Arial"/>
                <w:sz w:val="18"/>
                <w:szCs w:val="18"/>
              </w:rPr>
              <w:t>If there is a change to guaranteed hours a formal</w:t>
            </w:r>
            <w:r w:rsidR="00143E82" w:rsidRPr="00E14B2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</w:t>
            </w:r>
            <w:r w:rsidR="00143E82" w:rsidRPr="00E14B23">
              <w:rPr>
                <w:rFonts w:cs="Arial"/>
                <w:sz w:val="18"/>
                <w:szCs w:val="18"/>
              </w:rPr>
              <w:t>etter</w:t>
            </w:r>
            <w:r w:rsidRPr="00E14B2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confirming the agreed changes and effective date </w:t>
            </w:r>
            <w:r w:rsidRPr="00E14B23">
              <w:rPr>
                <w:rFonts w:cs="Arial"/>
                <w:sz w:val="18"/>
                <w:szCs w:val="18"/>
              </w:rPr>
              <w:t xml:space="preserve">will be issued, otherwise a copy will be saved in the employees personnel file. </w:t>
            </w:r>
          </w:p>
        </w:tc>
      </w:tr>
    </w:tbl>
    <w:p w14:paraId="60585A36" w14:textId="77777777" w:rsidR="00DA08E4" w:rsidRPr="00D06EAD" w:rsidRDefault="00DA08E4" w:rsidP="00F376A6">
      <w:pPr>
        <w:spacing w:before="120" w:after="60"/>
        <w:rPr>
          <w:sz w:val="16"/>
          <w:szCs w:val="16"/>
          <w:lang w:val="en-US"/>
        </w:rPr>
      </w:pPr>
      <w:bookmarkStart w:id="0" w:name="_GoBack"/>
      <w:bookmarkEnd w:id="0"/>
    </w:p>
    <w:sectPr w:rsidR="00DA08E4" w:rsidRPr="00D06EAD" w:rsidSect="00F376A6">
      <w:footerReference w:type="default" r:id="rId11"/>
      <w:headerReference w:type="first" r:id="rId12"/>
      <w:footerReference w:type="first" r:id="rId13"/>
      <w:pgSz w:w="11906" w:h="16838" w:code="9"/>
      <w:pgMar w:top="1276" w:right="1440" w:bottom="851" w:left="1440" w:header="851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DFDE" w14:textId="77777777" w:rsidR="00032C82" w:rsidRDefault="00032C82" w:rsidP="007D6A05">
      <w:r>
        <w:separator/>
      </w:r>
    </w:p>
  </w:endnote>
  <w:endnote w:type="continuationSeparator" w:id="0">
    <w:p w14:paraId="0E1CFA1B" w14:textId="77777777" w:rsidR="00032C82" w:rsidRDefault="00032C82" w:rsidP="007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AFBF" w14:textId="77777777" w:rsidR="003A26A5" w:rsidRPr="00124C8F" w:rsidRDefault="00124C8F" w:rsidP="00124C8F">
    <w:pPr>
      <w:pStyle w:val="Footer"/>
      <w:tabs>
        <w:tab w:val="clear" w:pos="4513"/>
        <w:tab w:val="clear" w:pos="9026"/>
        <w:tab w:val="center" w:pos="4678"/>
        <w:tab w:val="right" w:pos="9072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 xml:space="preserve"> [A3837338]</w:t>
    </w:r>
    <w:r w:rsidRPr="00DD65BB">
      <w:rPr>
        <w:rFonts w:cs="Arial"/>
        <w:sz w:val="16"/>
        <w:szCs w:val="16"/>
        <w:lang w:val="en-US"/>
      </w:rPr>
      <w:tab/>
      <w:t xml:space="preserve">Page </w:t>
    </w:r>
    <w:r w:rsidRPr="00DD65BB">
      <w:rPr>
        <w:rFonts w:cs="Arial"/>
        <w:sz w:val="16"/>
        <w:szCs w:val="16"/>
        <w:lang w:val="en-US"/>
      </w:rPr>
      <w:fldChar w:fldCharType="begin"/>
    </w:r>
    <w:r w:rsidRPr="00DD65BB">
      <w:rPr>
        <w:rFonts w:cs="Arial"/>
        <w:sz w:val="16"/>
        <w:szCs w:val="16"/>
        <w:lang w:val="en-US"/>
      </w:rPr>
      <w:instrText xml:space="preserve"> PAGE   \* MERGEFORMAT </w:instrText>
    </w:r>
    <w:r w:rsidRPr="00DD65BB">
      <w:rPr>
        <w:rFonts w:cs="Arial"/>
        <w:sz w:val="16"/>
        <w:szCs w:val="16"/>
        <w:lang w:val="en-US"/>
      </w:rPr>
      <w:fldChar w:fldCharType="separate"/>
    </w:r>
    <w:r w:rsidR="00B032E1">
      <w:rPr>
        <w:rFonts w:cs="Arial"/>
        <w:noProof/>
        <w:sz w:val="16"/>
        <w:szCs w:val="16"/>
        <w:lang w:val="en-US"/>
      </w:rPr>
      <w:t>2</w:t>
    </w:r>
    <w:r w:rsidRPr="00DD65BB">
      <w:rPr>
        <w:rFonts w:cs="Arial"/>
        <w:sz w:val="16"/>
        <w:szCs w:val="16"/>
        <w:lang w:val="en-US"/>
      </w:rPr>
      <w:fldChar w:fldCharType="end"/>
    </w:r>
    <w:r w:rsidRPr="00DD65BB">
      <w:rPr>
        <w:rFonts w:cs="Arial"/>
        <w:sz w:val="16"/>
        <w:szCs w:val="16"/>
        <w:lang w:val="en-US"/>
      </w:rPr>
      <w:t xml:space="preserve"> of </w:t>
    </w:r>
    <w:r w:rsidR="00032C82">
      <w:fldChar w:fldCharType="begin"/>
    </w:r>
    <w:r w:rsidR="00032C82">
      <w:instrText xml:space="preserve"> NUMPAGES   \* MERGEFORMAT </w:instrText>
    </w:r>
    <w:r w:rsidR="00032C82">
      <w:fldChar w:fldCharType="separate"/>
    </w:r>
    <w:r w:rsidR="00B032E1" w:rsidRPr="00B032E1">
      <w:rPr>
        <w:rFonts w:cs="Arial"/>
        <w:noProof/>
        <w:sz w:val="16"/>
        <w:szCs w:val="16"/>
        <w:lang w:val="en-US"/>
      </w:rPr>
      <w:t>2</w:t>
    </w:r>
    <w:r w:rsidR="00032C82">
      <w:rPr>
        <w:rFonts w:cs="Arial"/>
        <w:noProof/>
        <w:sz w:val="16"/>
        <w:szCs w:val="16"/>
        <w:lang w:val="en-US"/>
      </w:rPr>
      <w:fldChar w:fldCharType="end"/>
    </w:r>
    <w:r w:rsidRPr="00DD65BB">
      <w:rPr>
        <w:sz w:val="16"/>
        <w:szCs w:val="16"/>
      </w:rPr>
      <w:tab/>
    </w:r>
    <w:r>
      <w:rPr>
        <w:sz w:val="16"/>
        <w:szCs w:val="16"/>
      </w:rPr>
      <w:t>0</w:t>
    </w:r>
    <w:r>
      <w:rPr>
        <w:rFonts w:cs="Arial"/>
        <w:sz w:val="16"/>
        <w:szCs w:val="16"/>
        <w:lang w:val="en-US"/>
      </w:rPr>
      <w:t>8/07/2016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93F1" w14:textId="77777777" w:rsidR="003A26A5" w:rsidRPr="00D7740A" w:rsidRDefault="00124C8F" w:rsidP="008F6D2B">
    <w:pPr>
      <w:pStyle w:val="Footer"/>
      <w:tabs>
        <w:tab w:val="clear" w:pos="4513"/>
        <w:tab w:val="clear" w:pos="9026"/>
        <w:tab w:val="center" w:pos="4678"/>
        <w:tab w:val="right" w:pos="9072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 xml:space="preserve"> [</w:t>
    </w:r>
    <w:r w:rsidR="00F60D7B">
      <w:rPr>
        <w:rFonts w:cs="Arial"/>
        <w:sz w:val="16"/>
        <w:szCs w:val="16"/>
        <w:lang w:val="en-US"/>
      </w:rPr>
      <w:t>A4515156</w:t>
    </w:r>
    <w:r w:rsidR="003A26A5">
      <w:rPr>
        <w:rFonts w:cs="Arial"/>
        <w:sz w:val="16"/>
        <w:szCs w:val="16"/>
        <w:lang w:val="en-US"/>
      </w:rPr>
      <w:t>]</w:t>
    </w:r>
    <w:r w:rsidR="003A26A5" w:rsidRPr="00DD65BB">
      <w:rPr>
        <w:rFonts w:cs="Arial"/>
        <w:sz w:val="16"/>
        <w:szCs w:val="16"/>
        <w:lang w:val="en-US"/>
      </w:rPr>
      <w:tab/>
      <w:t xml:space="preserve">Page </w:t>
    </w:r>
    <w:r w:rsidR="00C82F7F" w:rsidRPr="00DD65BB">
      <w:rPr>
        <w:rFonts w:cs="Arial"/>
        <w:sz w:val="16"/>
        <w:szCs w:val="16"/>
        <w:lang w:val="en-US"/>
      </w:rPr>
      <w:fldChar w:fldCharType="begin"/>
    </w:r>
    <w:r w:rsidR="003A26A5" w:rsidRPr="00DD65BB">
      <w:rPr>
        <w:rFonts w:cs="Arial"/>
        <w:sz w:val="16"/>
        <w:szCs w:val="16"/>
        <w:lang w:val="en-US"/>
      </w:rPr>
      <w:instrText xml:space="preserve"> PAGE   \* MERGEFORMAT </w:instrText>
    </w:r>
    <w:r w:rsidR="00C82F7F" w:rsidRPr="00DD65BB">
      <w:rPr>
        <w:rFonts w:cs="Arial"/>
        <w:sz w:val="16"/>
        <w:szCs w:val="16"/>
        <w:lang w:val="en-US"/>
      </w:rPr>
      <w:fldChar w:fldCharType="separate"/>
    </w:r>
    <w:r w:rsidR="00B032E1">
      <w:rPr>
        <w:rFonts w:cs="Arial"/>
        <w:noProof/>
        <w:sz w:val="16"/>
        <w:szCs w:val="16"/>
        <w:lang w:val="en-US"/>
      </w:rPr>
      <w:t>1</w:t>
    </w:r>
    <w:r w:rsidR="00C82F7F" w:rsidRPr="00DD65BB">
      <w:rPr>
        <w:rFonts w:cs="Arial"/>
        <w:sz w:val="16"/>
        <w:szCs w:val="16"/>
        <w:lang w:val="en-US"/>
      </w:rPr>
      <w:fldChar w:fldCharType="end"/>
    </w:r>
    <w:r w:rsidR="003A26A5" w:rsidRPr="00DD65BB">
      <w:rPr>
        <w:rFonts w:cs="Arial"/>
        <w:sz w:val="16"/>
        <w:szCs w:val="16"/>
        <w:lang w:val="en-US"/>
      </w:rPr>
      <w:t xml:space="preserve"> of </w:t>
    </w:r>
    <w:fldSimple w:instr=" NUMPAGES   \* MERGEFORMAT ">
      <w:r w:rsidR="00B032E1" w:rsidRPr="00B032E1">
        <w:rPr>
          <w:rFonts w:cs="Arial"/>
          <w:noProof/>
          <w:sz w:val="16"/>
          <w:szCs w:val="16"/>
          <w:lang w:val="en-US"/>
        </w:rPr>
        <w:t>2</w:t>
      </w:r>
    </w:fldSimple>
    <w:r w:rsidR="003A26A5" w:rsidRPr="00DD65BB">
      <w:rPr>
        <w:sz w:val="16"/>
        <w:szCs w:val="16"/>
      </w:rPr>
      <w:tab/>
    </w:r>
    <w:r>
      <w:rPr>
        <w:sz w:val="16"/>
        <w:szCs w:val="16"/>
      </w:rPr>
      <w:t>0</w:t>
    </w:r>
    <w:r>
      <w:rPr>
        <w:rFonts w:cs="Arial"/>
        <w:sz w:val="16"/>
        <w:szCs w:val="16"/>
        <w:lang w:val="en-US"/>
      </w:rPr>
      <w:t>8/07</w:t>
    </w:r>
    <w:r w:rsidR="00B10E26">
      <w:rPr>
        <w:rFonts w:cs="Arial"/>
        <w:sz w:val="16"/>
        <w:szCs w:val="16"/>
        <w:lang w:val="en-US"/>
      </w:rP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FE66" w14:textId="77777777" w:rsidR="00032C82" w:rsidRDefault="00032C82" w:rsidP="007D6A05">
      <w:r>
        <w:separator/>
      </w:r>
    </w:p>
  </w:footnote>
  <w:footnote w:type="continuationSeparator" w:id="0">
    <w:p w14:paraId="125A0AFF" w14:textId="77777777" w:rsidR="00032C82" w:rsidRDefault="00032C82" w:rsidP="007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1ACE" w14:textId="77777777" w:rsidR="00FB7AEA" w:rsidRDefault="00FB7AEA" w:rsidP="00FB7AEA">
    <w:pPr>
      <w:pStyle w:val="Header"/>
    </w:pPr>
  </w:p>
  <w:tbl>
    <w:tblPr>
      <w:tblW w:w="100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6"/>
      <w:gridCol w:w="1967"/>
      <w:gridCol w:w="1985"/>
      <w:gridCol w:w="1417"/>
      <w:gridCol w:w="1985"/>
    </w:tblGrid>
    <w:tr w:rsidR="00FB7AEA" w14:paraId="38B85FB9" w14:textId="77777777" w:rsidTr="00FB7AEA">
      <w:trPr>
        <w:cantSplit/>
        <w:trHeight w:val="178"/>
        <w:jc w:val="center"/>
      </w:trPr>
      <w:tc>
        <w:tcPr>
          <w:tcW w:w="26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E33623" w14:textId="77777777" w:rsidR="00FB7AEA" w:rsidRDefault="00FB7AEA">
          <w:pPr>
            <w:spacing w:after="160" w:line="254" w:lineRule="auto"/>
            <w:jc w:val="center"/>
            <w:rPr>
              <w:rFonts w:cs="Arial"/>
              <w:b/>
              <w:sz w:val="34"/>
              <w:szCs w:val="34"/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33294211" wp14:editId="50D84F4E">
                <wp:extent cx="1590675" cy="504825"/>
                <wp:effectExtent l="0" t="0" r="9525" b="9525"/>
                <wp:docPr id="3" name="Picture 3" descr="http://webstar/Documents.asp?ID=5435&amp;Title=CGD+logo+black+white+city+of+opportunity&amp;Type=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ebstar/Documents.asp?ID=5435&amp;Title=CGD+logo+black+white+city+of+opportunity&amp;Type=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7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</w:tcPr>
        <w:p w14:paraId="09A0CCBC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BFBFBF" w:themeColor="background1" w:themeShade="BF"/>
            <w:right w:val="single" w:sz="4" w:space="0" w:color="auto"/>
          </w:tcBorders>
          <w:shd w:val="clear" w:color="auto" w:fill="000000" w:themeFill="text1"/>
        </w:tcPr>
        <w:p w14:paraId="78DB10F9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</w:tcPr>
        <w:p w14:paraId="07272802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</w:tcPr>
        <w:p w14:paraId="04367879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</w:p>
      </w:tc>
    </w:tr>
    <w:tr w:rsidR="00FB7AEA" w14:paraId="61958BD1" w14:textId="77777777" w:rsidTr="00FB7AEA">
      <w:trPr>
        <w:cantSplit/>
        <w:trHeight w:val="177"/>
        <w:jc w:val="center"/>
      </w:trPr>
      <w:tc>
        <w:tcPr>
          <w:tcW w:w="2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3D04AA" w14:textId="77777777" w:rsidR="00FB7AEA" w:rsidRDefault="00FB7AEA">
          <w:pPr>
            <w:rPr>
              <w:rFonts w:cs="Arial"/>
              <w:b/>
              <w:sz w:val="34"/>
              <w:szCs w:val="34"/>
              <w:lang w:val="en-US"/>
            </w:rPr>
          </w:pPr>
        </w:p>
      </w:tc>
      <w:tc>
        <w:tcPr>
          <w:tcW w:w="1967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8BA0A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</w:p>
      </w:tc>
      <w:tc>
        <w:tcPr>
          <w:tcW w:w="1985" w:type="dxa"/>
          <w:tcBorders>
            <w:top w:val="single" w:sz="4" w:space="0" w:color="BFBFBF" w:themeColor="background1" w:themeShade="BF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35C1AA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</w:p>
      </w:tc>
      <w:tc>
        <w:tcPr>
          <w:tcW w:w="1417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535ACB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</w:p>
      </w:tc>
      <w:tc>
        <w:tcPr>
          <w:tcW w:w="1985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CEF4E4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</w:p>
      </w:tc>
    </w:tr>
    <w:tr w:rsidR="00FB7AEA" w14:paraId="171D758E" w14:textId="77777777" w:rsidTr="00FB7AEA">
      <w:trPr>
        <w:cantSplit/>
        <w:trHeight w:val="178"/>
        <w:jc w:val="center"/>
      </w:trPr>
      <w:tc>
        <w:tcPr>
          <w:tcW w:w="2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21CB95" w14:textId="77777777" w:rsidR="00FB7AEA" w:rsidRDefault="00FB7AEA">
          <w:pPr>
            <w:rPr>
              <w:rFonts w:cs="Arial"/>
              <w:b/>
              <w:sz w:val="34"/>
              <w:szCs w:val="34"/>
              <w:lang w:val="en-US"/>
            </w:rPr>
          </w:pPr>
        </w:p>
      </w:tc>
      <w:tc>
        <w:tcPr>
          <w:tcW w:w="1967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  <w:hideMark/>
        </w:tcPr>
        <w:p w14:paraId="488BFA3B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  <w:r>
            <w:rPr>
              <w:rFonts w:cs="Arial"/>
              <w:b/>
              <w:color w:val="FFFFFF" w:themeColor="background1"/>
            </w:rPr>
            <w:t>Revision Date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  <w:hideMark/>
        </w:tcPr>
        <w:p w14:paraId="3D0B80E0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  <w:r>
            <w:rPr>
              <w:rFonts w:cs="Arial"/>
              <w:b/>
              <w:color w:val="FFFFFF" w:themeColor="background1"/>
            </w:rPr>
            <w:t>Page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  <w:hideMark/>
        </w:tcPr>
        <w:p w14:paraId="7D5BEA3D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  <w:r>
            <w:rPr>
              <w:rFonts w:cs="Arial"/>
              <w:b/>
              <w:color w:val="FFFFFF" w:themeColor="background1"/>
            </w:rPr>
            <w:t>Revision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shd w:val="clear" w:color="auto" w:fill="000000" w:themeFill="text1"/>
          <w:hideMark/>
        </w:tcPr>
        <w:p w14:paraId="4A361055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b/>
              <w:color w:val="FFFFFF" w:themeColor="background1"/>
              <w:lang w:val="en-US"/>
            </w:rPr>
          </w:pPr>
          <w:r>
            <w:rPr>
              <w:rFonts w:cs="Arial"/>
              <w:b/>
              <w:color w:val="FFFFFF" w:themeColor="background1"/>
            </w:rPr>
            <w:t>Document No.</w:t>
          </w:r>
        </w:p>
      </w:tc>
    </w:tr>
    <w:tr w:rsidR="00FB7AEA" w14:paraId="00CC2ECD" w14:textId="77777777" w:rsidTr="00FB7AEA">
      <w:trPr>
        <w:cantSplit/>
        <w:trHeight w:val="177"/>
        <w:jc w:val="center"/>
      </w:trPr>
      <w:tc>
        <w:tcPr>
          <w:tcW w:w="2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398E8" w14:textId="77777777" w:rsidR="00FB7AEA" w:rsidRDefault="00FB7AEA">
          <w:pPr>
            <w:rPr>
              <w:rFonts w:cs="Arial"/>
              <w:b/>
              <w:sz w:val="34"/>
              <w:szCs w:val="34"/>
              <w:lang w:val="en-US"/>
            </w:rPr>
          </w:pPr>
        </w:p>
      </w:tc>
      <w:tc>
        <w:tcPr>
          <w:tcW w:w="1967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hideMark/>
        </w:tcPr>
        <w:p w14:paraId="367DF1B2" w14:textId="28B634D6" w:rsidR="00FB7AEA" w:rsidRDefault="00143E82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  <w:r>
            <w:rPr>
              <w:rFonts w:cs="Arial"/>
              <w:lang w:val="en-US"/>
            </w:rPr>
            <w:t>202</w:t>
          </w:r>
          <w:r w:rsidR="00E14B23">
            <w:rPr>
              <w:rFonts w:cs="Arial"/>
              <w:lang w:val="en-US"/>
            </w:rPr>
            <w:t>1</w:t>
          </w:r>
        </w:p>
      </w:tc>
      <w:tc>
        <w:tcPr>
          <w:tcW w:w="1985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hideMark/>
        </w:tcPr>
        <w:sdt>
          <w:sdtPr>
            <w:rPr>
              <w:rFonts w:cs="Arial"/>
            </w:rPr>
            <w:id w:val="-186447788"/>
            <w:docPartObj>
              <w:docPartGallery w:val="Page Numbers (Top of Page)"/>
              <w:docPartUnique/>
            </w:docPartObj>
          </w:sdtPr>
          <w:sdtEndPr/>
          <w:sdtContent>
            <w:p w14:paraId="18AE0558" w14:textId="77777777" w:rsidR="00FB7AEA" w:rsidRDefault="00FB7AEA">
              <w:pPr>
                <w:spacing w:before="20" w:after="20" w:line="254" w:lineRule="auto"/>
                <w:jc w:val="center"/>
                <w:rPr>
                  <w:rFonts w:cs="Arial"/>
                  <w:lang w:val="en-US"/>
                </w:rPr>
              </w:pPr>
              <w:r>
                <w:rPr>
                  <w:rFonts w:cs="Arial"/>
                  <w:b/>
                </w:rPr>
                <w:t xml:space="preserve">Page </w:t>
              </w:r>
              <w:r>
                <w:rPr>
                  <w:rFonts w:cs="Arial"/>
                  <w:b/>
                </w:rPr>
                <w:fldChar w:fldCharType="begin"/>
              </w:r>
              <w:r>
                <w:rPr>
                  <w:rFonts w:cs="Arial"/>
                  <w:b/>
                </w:rPr>
                <w:instrText xml:space="preserve"> PAGE </w:instrText>
              </w:r>
              <w:r>
                <w:rPr>
                  <w:rFonts w:cs="Arial"/>
                  <w:b/>
                </w:rPr>
                <w:fldChar w:fldCharType="separate"/>
              </w:r>
              <w:r w:rsidR="00B032E1">
                <w:rPr>
                  <w:rFonts w:cs="Arial"/>
                  <w:b/>
                  <w:noProof/>
                </w:rPr>
                <w:t>1</w:t>
              </w:r>
              <w:r>
                <w:rPr>
                  <w:rFonts w:cs="Arial"/>
                  <w:b/>
                </w:rPr>
                <w:fldChar w:fldCharType="end"/>
              </w:r>
              <w:r>
                <w:rPr>
                  <w:rFonts w:cs="Arial"/>
                  <w:b/>
                </w:rPr>
                <w:t xml:space="preserve"> of </w:t>
              </w:r>
              <w:r>
                <w:rPr>
                  <w:rFonts w:cs="Arial"/>
                  <w:b/>
                </w:rPr>
                <w:fldChar w:fldCharType="begin"/>
              </w:r>
              <w:r>
                <w:rPr>
                  <w:rFonts w:cs="Arial"/>
                  <w:b/>
                </w:rPr>
                <w:instrText xml:space="preserve"> NUMPAGES  </w:instrText>
              </w:r>
              <w:r>
                <w:rPr>
                  <w:rFonts w:cs="Arial"/>
                  <w:b/>
                </w:rPr>
                <w:fldChar w:fldCharType="separate"/>
              </w:r>
              <w:r w:rsidR="00B032E1">
                <w:rPr>
                  <w:rFonts w:cs="Arial"/>
                  <w:b/>
                  <w:noProof/>
                </w:rPr>
                <w:t>2</w:t>
              </w:r>
              <w:r>
                <w:rPr>
                  <w:rFonts w:cs="Arial"/>
                  <w:b/>
                </w:rPr>
                <w:fldChar w:fldCharType="end"/>
              </w:r>
            </w:p>
          </w:sdtContent>
        </w:sdt>
      </w:tc>
      <w:tc>
        <w:tcPr>
          <w:tcW w:w="1417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hideMark/>
        </w:tcPr>
        <w:p w14:paraId="670FC5FA" w14:textId="063E4422" w:rsidR="00FB7AEA" w:rsidRDefault="00143E82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  <w:r>
            <w:rPr>
              <w:rFonts w:cs="Arial"/>
            </w:rPr>
            <w:t>2</w:t>
          </w:r>
          <w:r w:rsidR="00FB7AEA">
            <w:rPr>
              <w:rFonts w:cs="Arial"/>
            </w:rPr>
            <w:t>.0</w:t>
          </w:r>
        </w:p>
      </w:tc>
      <w:tc>
        <w:tcPr>
          <w:tcW w:w="1985" w:type="dxa"/>
          <w:tcBorders>
            <w:top w:val="single" w:sz="4" w:space="0" w:color="A6A6A6" w:themeColor="background1" w:themeShade="A6"/>
            <w:left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hideMark/>
        </w:tcPr>
        <w:p w14:paraId="632AECD2" w14:textId="77777777" w:rsidR="00FB7AEA" w:rsidRDefault="00FB7AEA">
          <w:pPr>
            <w:spacing w:before="20" w:after="20" w:line="254" w:lineRule="auto"/>
            <w:jc w:val="center"/>
            <w:rPr>
              <w:rFonts w:cs="Arial"/>
              <w:lang w:val="en-US"/>
            </w:rPr>
          </w:pPr>
          <w:r>
            <w:rPr>
              <w:rFonts w:cs="Arial"/>
            </w:rPr>
            <w:t>F004</w:t>
          </w:r>
        </w:p>
      </w:tc>
    </w:tr>
    <w:tr w:rsidR="00FB7AEA" w14:paraId="1C055A1E" w14:textId="77777777" w:rsidTr="00FB7AEA">
      <w:trPr>
        <w:cantSplit/>
        <w:trHeight w:val="177"/>
        <w:jc w:val="center"/>
      </w:trPr>
      <w:tc>
        <w:tcPr>
          <w:tcW w:w="1005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 w:themeFill="text1"/>
          <w:vAlign w:val="center"/>
        </w:tcPr>
        <w:p w14:paraId="342C2146" w14:textId="2750B527" w:rsidR="00FB7AEA" w:rsidRPr="00FB7AEA" w:rsidRDefault="00FB7AEA" w:rsidP="00FB7AEA">
          <w:pPr>
            <w:spacing w:before="20" w:after="20" w:line="254" w:lineRule="auto"/>
            <w:rPr>
              <w:rFonts w:cs="Arial"/>
              <w:b/>
              <w:color w:val="FFFFFF" w:themeColor="background1"/>
            </w:rPr>
          </w:pPr>
          <w:r w:rsidRPr="00FB7AEA">
            <w:rPr>
              <w:rFonts w:cs="Arial"/>
              <w:b/>
              <w:color w:val="FFFFFF" w:themeColor="background1"/>
            </w:rPr>
            <w:t>SUBJECT:</w:t>
          </w:r>
          <w:r>
            <w:rPr>
              <w:rFonts w:cs="Arial"/>
              <w:b/>
              <w:color w:val="FFFFFF" w:themeColor="background1"/>
            </w:rPr>
            <w:t xml:space="preserve">           Change to Work </w:t>
          </w:r>
          <w:r w:rsidR="008F2EE7">
            <w:rPr>
              <w:rFonts w:cs="Arial"/>
              <w:b/>
              <w:color w:val="FFFFFF" w:themeColor="background1"/>
            </w:rPr>
            <w:t>A</w:t>
          </w:r>
          <w:r>
            <w:rPr>
              <w:rFonts w:cs="Arial"/>
              <w:b/>
              <w:color w:val="FFFFFF" w:themeColor="background1"/>
            </w:rPr>
            <w:t xml:space="preserve">vailability or </w:t>
          </w:r>
          <w:r w:rsidR="008F2EE7">
            <w:rPr>
              <w:rFonts w:cs="Arial"/>
              <w:b/>
              <w:color w:val="FFFFFF" w:themeColor="background1"/>
            </w:rPr>
            <w:t xml:space="preserve">Guaranteed </w:t>
          </w:r>
          <w:r>
            <w:rPr>
              <w:rFonts w:cs="Arial"/>
              <w:b/>
              <w:color w:val="FFFFFF" w:themeColor="background1"/>
            </w:rPr>
            <w:t>Hours Request Form</w:t>
          </w:r>
        </w:p>
      </w:tc>
    </w:tr>
  </w:tbl>
  <w:p w14:paraId="145EEE28" w14:textId="77777777" w:rsidR="00FB7AEA" w:rsidRDefault="00FB7AEA" w:rsidP="00FB7AEA">
    <w:pPr>
      <w:rPr>
        <w:rFonts w:asciiTheme="minorHAnsi" w:hAnsiTheme="minorHAnsi"/>
      </w:rPr>
    </w:pPr>
  </w:p>
  <w:p w14:paraId="18E327AC" w14:textId="77777777" w:rsidR="003A26A5" w:rsidRDefault="003A26A5" w:rsidP="008F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1.55pt;visibility:visible;mso-wrap-style:square" o:bullet="t">
        <v:imagedata r:id="rId1" o:title=""/>
      </v:shape>
    </w:pict>
  </w:numPicBullet>
  <w:abstractNum w:abstractNumId="0" w15:restartNumberingAfterBreak="0">
    <w:nsid w:val="1ECE03CC"/>
    <w:multiLevelType w:val="hybridMultilevel"/>
    <w:tmpl w:val="9ABEED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556F"/>
    <w:multiLevelType w:val="hybridMultilevel"/>
    <w:tmpl w:val="9B06D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E17E2"/>
    <w:multiLevelType w:val="hybridMultilevel"/>
    <w:tmpl w:val="1E18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C"/>
    <w:rsid w:val="000001EB"/>
    <w:rsid w:val="0000437E"/>
    <w:rsid w:val="0001284A"/>
    <w:rsid w:val="00014DC7"/>
    <w:rsid w:val="00032C82"/>
    <w:rsid w:val="0005242A"/>
    <w:rsid w:val="00060343"/>
    <w:rsid w:val="000A3327"/>
    <w:rsid w:val="000B3375"/>
    <w:rsid w:val="000E1AED"/>
    <w:rsid w:val="000F595D"/>
    <w:rsid w:val="00124C8F"/>
    <w:rsid w:val="00143E82"/>
    <w:rsid w:val="00165A69"/>
    <w:rsid w:val="00193CC7"/>
    <w:rsid w:val="00195D67"/>
    <w:rsid w:val="001C38AC"/>
    <w:rsid w:val="001C4D6E"/>
    <w:rsid w:val="001D4F6C"/>
    <w:rsid w:val="001D5BFB"/>
    <w:rsid w:val="001D7BB5"/>
    <w:rsid w:val="001D7EC7"/>
    <w:rsid w:val="001E5135"/>
    <w:rsid w:val="0022227F"/>
    <w:rsid w:val="00231336"/>
    <w:rsid w:val="0023338F"/>
    <w:rsid w:val="002732D3"/>
    <w:rsid w:val="002B106D"/>
    <w:rsid w:val="002C4F06"/>
    <w:rsid w:val="00300A4F"/>
    <w:rsid w:val="00300A61"/>
    <w:rsid w:val="0030765D"/>
    <w:rsid w:val="00341315"/>
    <w:rsid w:val="003428A6"/>
    <w:rsid w:val="003562F6"/>
    <w:rsid w:val="0036778B"/>
    <w:rsid w:val="0039464E"/>
    <w:rsid w:val="003A26A5"/>
    <w:rsid w:val="003A44E5"/>
    <w:rsid w:val="003A51EC"/>
    <w:rsid w:val="003C6A28"/>
    <w:rsid w:val="003D7E63"/>
    <w:rsid w:val="00401CD5"/>
    <w:rsid w:val="00421C09"/>
    <w:rsid w:val="004277EF"/>
    <w:rsid w:val="00431E9B"/>
    <w:rsid w:val="004362A8"/>
    <w:rsid w:val="00440F5F"/>
    <w:rsid w:val="00447069"/>
    <w:rsid w:val="004557D9"/>
    <w:rsid w:val="00467B11"/>
    <w:rsid w:val="00481703"/>
    <w:rsid w:val="00491A52"/>
    <w:rsid w:val="00496285"/>
    <w:rsid w:val="004A05F1"/>
    <w:rsid w:val="004A0FE0"/>
    <w:rsid w:val="005405F2"/>
    <w:rsid w:val="00544336"/>
    <w:rsid w:val="005663AD"/>
    <w:rsid w:val="00574C3C"/>
    <w:rsid w:val="006065F5"/>
    <w:rsid w:val="00610B0F"/>
    <w:rsid w:val="0061445E"/>
    <w:rsid w:val="00630A11"/>
    <w:rsid w:val="006419DC"/>
    <w:rsid w:val="006529B0"/>
    <w:rsid w:val="00655D15"/>
    <w:rsid w:val="006619F0"/>
    <w:rsid w:val="00664405"/>
    <w:rsid w:val="00676E9B"/>
    <w:rsid w:val="006B3C10"/>
    <w:rsid w:val="006B544D"/>
    <w:rsid w:val="006C16C6"/>
    <w:rsid w:val="006D76D9"/>
    <w:rsid w:val="006F53CD"/>
    <w:rsid w:val="00726A10"/>
    <w:rsid w:val="00734D06"/>
    <w:rsid w:val="007367E8"/>
    <w:rsid w:val="00747710"/>
    <w:rsid w:val="0078643D"/>
    <w:rsid w:val="007C093A"/>
    <w:rsid w:val="007C4435"/>
    <w:rsid w:val="007D6A05"/>
    <w:rsid w:val="007D76E9"/>
    <w:rsid w:val="007E1EE6"/>
    <w:rsid w:val="007F6557"/>
    <w:rsid w:val="00802D01"/>
    <w:rsid w:val="008351E4"/>
    <w:rsid w:val="008431BC"/>
    <w:rsid w:val="008759AA"/>
    <w:rsid w:val="0088158C"/>
    <w:rsid w:val="00882372"/>
    <w:rsid w:val="00886CA2"/>
    <w:rsid w:val="00891103"/>
    <w:rsid w:val="008D1995"/>
    <w:rsid w:val="008F2EE7"/>
    <w:rsid w:val="008F6D2B"/>
    <w:rsid w:val="00902514"/>
    <w:rsid w:val="0092111D"/>
    <w:rsid w:val="00927149"/>
    <w:rsid w:val="00933001"/>
    <w:rsid w:val="00937768"/>
    <w:rsid w:val="00941476"/>
    <w:rsid w:val="0095668F"/>
    <w:rsid w:val="0099173C"/>
    <w:rsid w:val="009A2E74"/>
    <w:rsid w:val="009B038C"/>
    <w:rsid w:val="009E261F"/>
    <w:rsid w:val="00A04ACB"/>
    <w:rsid w:val="00A04DDE"/>
    <w:rsid w:val="00A074E9"/>
    <w:rsid w:val="00A12715"/>
    <w:rsid w:val="00A13915"/>
    <w:rsid w:val="00A20DB8"/>
    <w:rsid w:val="00A505A5"/>
    <w:rsid w:val="00AA354E"/>
    <w:rsid w:val="00AC1034"/>
    <w:rsid w:val="00AD71DA"/>
    <w:rsid w:val="00AF13E1"/>
    <w:rsid w:val="00AF7369"/>
    <w:rsid w:val="00B032E1"/>
    <w:rsid w:val="00B0643D"/>
    <w:rsid w:val="00B10E26"/>
    <w:rsid w:val="00B41E5E"/>
    <w:rsid w:val="00B67D53"/>
    <w:rsid w:val="00B761DA"/>
    <w:rsid w:val="00BB563C"/>
    <w:rsid w:val="00BC03F0"/>
    <w:rsid w:val="00BD16F3"/>
    <w:rsid w:val="00BD43CF"/>
    <w:rsid w:val="00BE2F6B"/>
    <w:rsid w:val="00C122C6"/>
    <w:rsid w:val="00C518AD"/>
    <w:rsid w:val="00C5748A"/>
    <w:rsid w:val="00C614AB"/>
    <w:rsid w:val="00C62DE8"/>
    <w:rsid w:val="00C82F7F"/>
    <w:rsid w:val="00CA7936"/>
    <w:rsid w:val="00CD00B9"/>
    <w:rsid w:val="00CE24C1"/>
    <w:rsid w:val="00CE2793"/>
    <w:rsid w:val="00D03EFD"/>
    <w:rsid w:val="00D06EAD"/>
    <w:rsid w:val="00D07B31"/>
    <w:rsid w:val="00D16001"/>
    <w:rsid w:val="00D55A63"/>
    <w:rsid w:val="00D55B13"/>
    <w:rsid w:val="00D77175"/>
    <w:rsid w:val="00D7740A"/>
    <w:rsid w:val="00D9366A"/>
    <w:rsid w:val="00DA08E4"/>
    <w:rsid w:val="00DA2083"/>
    <w:rsid w:val="00DA6F80"/>
    <w:rsid w:val="00DB64A1"/>
    <w:rsid w:val="00DC36C9"/>
    <w:rsid w:val="00DC38E6"/>
    <w:rsid w:val="00DD65BB"/>
    <w:rsid w:val="00E07744"/>
    <w:rsid w:val="00E10F0A"/>
    <w:rsid w:val="00E14B23"/>
    <w:rsid w:val="00E435D9"/>
    <w:rsid w:val="00E750B5"/>
    <w:rsid w:val="00EB52DB"/>
    <w:rsid w:val="00EC6510"/>
    <w:rsid w:val="00ED59E5"/>
    <w:rsid w:val="00EE1AF8"/>
    <w:rsid w:val="00EF24E5"/>
    <w:rsid w:val="00F167FA"/>
    <w:rsid w:val="00F35A60"/>
    <w:rsid w:val="00F376A6"/>
    <w:rsid w:val="00F60D7B"/>
    <w:rsid w:val="00F8110B"/>
    <w:rsid w:val="00F93BF6"/>
    <w:rsid w:val="00F94839"/>
    <w:rsid w:val="00FA5FF9"/>
    <w:rsid w:val="00FA6D2F"/>
    <w:rsid w:val="00FB7AEA"/>
    <w:rsid w:val="00FC6049"/>
    <w:rsid w:val="00FD010D"/>
    <w:rsid w:val="00FD4F82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71132"/>
  <w15:docId w15:val="{B351B083-CA92-456F-9C9D-E900C13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05"/>
  </w:style>
  <w:style w:type="paragraph" w:styleId="Footer">
    <w:name w:val="footer"/>
    <w:basedOn w:val="Normal"/>
    <w:link w:val="Foot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05"/>
  </w:style>
  <w:style w:type="paragraph" w:styleId="BalloonText">
    <w:name w:val="Balloon Text"/>
    <w:basedOn w:val="Normal"/>
    <w:link w:val="BalloonTextChar"/>
    <w:uiPriority w:val="99"/>
    <w:semiHidden/>
    <w:unhideWhenUsed/>
    <w:rsid w:val="007D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6A05"/>
    <w:rPr>
      <w:color w:val="808080"/>
    </w:rPr>
  </w:style>
  <w:style w:type="table" w:styleId="TableGrid">
    <w:name w:val="Table Grid"/>
    <w:basedOn w:val="TableNormal"/>
    <w:rsid w:val="00F8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E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mailto:payroll.inbox@cgd.vic.gov.au" TargetMode="External" Id="rId10" /><Relationship Type="http://schemas.openxmlformats.org/officeDocument/2006/relationships/styles" Target="style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1e723994c8ee40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rier\ObjectiveHome\objective-8008\Objects\Ac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A7515378</value>
    </field>
    <field name="Objective-Title">
      <value order="0">F004 Change to Work Availability or Guaranteed Hours Request Form 2021-3</value>
    </field>
    <field name="Objective-Description">
      <value order="0"/>
    </field>
    <field name="Objective-CreationStamp">
      <value order="0">2021-02-04T21:57:04Z</value>
    </field>
    <field name="Objective-IsApproved">
      <value order="0">false</value>
    </field>
    <field name="Objective-IsPublished">
      <value order="0">true</value>
    </field>
    <field name="Objective-DatePublished">
      <value order="0">2022-03-21T00:24:32Z</value>
    </field>
    <field name="Objective-ModificationStamp">
      <value order="0">2022-05-24T01:31:54Z</value>
    </field>
    <field name="Objective-Owner">
      <value order="0">Tayla Vu</value>
    </field>
    <field name="Objective-Path">
      <value order="0">Objective Global Folder:..Community Relations:Internet and Intranet Management:Organisational Development Final Documents - The Source:Payroll</value>
    </field>
    <field name="Objective-Parent">
      <value order="0">Payroll</value>
    </field>
    <field name="Objective-State">
      <value order="0">Published</value>
    </field>
    <field name="Objective-VersionId">
      <value order="0">vA9706978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F309C0AA-CCFE-4CF0-86D7-51EBFC47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Sheet.dotx</Template>
  <TotalTime>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jgrier</dc:creator>
  <cp:lastModifiedBy>Tayla Vu</cp:lastModifiedBy>
  <cp:revision>4</cp:revision>
  <cp:lastPrinted>2017-07-24T04:39:00Z</cp:lastPrinted>
  <dcterms:created xsi:type="dcterms:W3CDTF">2021-02-05T06:04:00Z</dcterms:created>
  <dcterms:modified xsi:type="dcterms:W3CDTF">2021-02-09T05:30:00Z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A7515378</vt:lpwstr>
  </property>
  <property fmtid="{D5CDD505-2E9C-101B-9397-08002B2CF9AE}" pid="4" name="Objective-Title">
    <vt:lpwstr>F004 Change to Work Availability or Guaranteed Hours Request Form 2021-3</vt:lpwstr>
  </property>
  <property fmtid="{D5CDD505-2E9C-101B-9397-08002B2CF9AE}" pid="5" name="Objective-Comment">
    <vt:lpwstr/>
  </property>
  <property fmtid="{D5CDD505-2E9C-101B-9397-08002B2CF9AE}" pid="6" name="Objective-CreationStamp">
    <vt:filetime>2021-02-04T21:57:04Z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2022-03-21T00:24:32Z</vt:filetime>
  </property>
  <property fmtid="{D5CDD505-2E9C-101B-9397-08002B2CF9AE}" pid="10" name="Objective-ModificationStamp">
    <vt:filetime>2022-05-24T01:31:54Z</vt:filetime>
  </property>
  <property fmtid="{D5CDD505-2E9C-101B-9397-08002B2CF9AE}" pid="11" name="Objective-Owner">
    <vt:lpwstr>Tayla Vu</vt:lpwstr>
  </property>
  <property fmtid="{D5CDD505-2E9C-101B-9397-08002B2CF9AE}" pid="12" name="Objective-Path">
    <vt:lpwstr>Objective Global Folder:..Community Relations:Internet and Intranet Management:Organisational Development Final Documents - The Source:Payroll</vt:lpwstr>
  </property>
  <property fmtid="{D5CDD505-2E9C-101B-9397-08002B2CF9AE}" pid="13" name="Objective-Parent">
    <vt:lpwstr>Payroll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Integrated Community Support Services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vA9706978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