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45A9F" w14:textId="77777777" w:rsidR="000D3F7B" w:rsidRPr="00477E35" w:rsidRDefault="000D3F7B" w:rsidP="00477E35">
      <w:pPr>
        <w:pStyle w:val="Heading2"/>
      </w:pPr>
      <w:bookmarkStart w:id="0" w:name="_top"/>
      <w:bookmarkEnd w:id="0"/>
    </w:p>
    <w:p w14:paraId="6B0571CE" w14:textId="77777777" w:rsidR="000D3F7B" w:rsidRDefault="000D3F7B"/>
    <w:p w14:paraId="4AEBE931" w14:textId="77777777" w:rsidR="00550919" w:rsidRDefault="00EE503A">
      <w:r>
        <w:rPr>
          <w:noProof/>
          <w:lang w:eastAsia="en-AU"/>
        </w:rPr>
        <mc:AlternateContent>
          <mc:Choice Requires="wps">
            <w:drawing>
              <wp:anchor distT="0" distB="0" distL="114300" distR="114300" simplePos="0" relativeHeight="251659264" behindDoc="0" locked="0" layoutInCell="1" allowOverlap="1" wp14:anchorId="38B28707" wp14:editId="33F2EE63">
                <wp:simplePos x="0" y="0"/>
                <wp:positionH relativeFrom="column">
                  <wp:posOffset>-60960</wp:posOffset>
                </wp:positionH>
                <wp:positionV relativeFrom="paragraph">
                  <wp:posOffset>3994150</wp:posOffset>
                </wp:positionV>
                <wp:extent cx="5257800" cy="457200"/>
                <wp:effectExtent l="0" t="3175" r="3810" b="0"/>
                <wp:wrapTight wrapText="bothSides">
                  <wp:wrapPolygon edited="0">
                    <wp:start x="0" y="0"/>
                    <wp:lineTo x="21600" y="0"/>
                    <wp:lineTo x="21600" y="21600"/>
                    <wp:lineTo x="0" y="21600"/>
                    <wp:lineTo x="0" y="0"/>
                  </wp:wrapPolygon>
                </wp:wrapTight>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517D6" w14:textId="77777777" w:rsidR="00303F7D" w:rsidRPr="003C16CE" w:rsidRDefault="00303F7D" w:rsidP="003C16C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28707" id="_x0000_t202" coordsize="21600,21600" o:spt="202" path="m,l,21600r21600,l21600,xe">
                <v:stroke joinstyle="miter"/>
                <v:path gradientshapeok="t" o:connecttype="rect"/>
              </v:shapetype>
              <v:shape id="Text Box 6" o:spid="_x0000_s1026" type="#_x0000_t202" style="position:absolute;margin-left:-4.8pt;margin-top:314.5pt;width:414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" filled="f" stroked="f">
                <v:textbox inset=",7.2pt,,7.2pt">
                  <w:txbxContent>
                    <w:p w14:paraId="10B517D6" w14:textId="77777777" w:rsidR="00303F7D" w:rsidRPr="003C16CE" w:rsidRDefault="00303F7D" w:rsidP="003C16CE"/>
                  </w:txbxContent>
                </v:textbox>
                <w10:wrap type="tight"/>
              </v:shape>
            </w:pict>
          </mc:Fallback>
        </mc:AlternateContent>
      </w:r>
    </w:p>
    <w:p w14:paraId="575DD24B" w14:textId="77777777" w:rsidR="00550919" w:rsidRPr="00550919" w:rsidRDefault="00550919" w:rsidP="00550919"/>
    <w:p w14:paraId="45596AC0" w14:textId="77777777" w:rsidR="00550919" w:rsidRPr="00550919" w:rsidRDefault="00550919" w:rsidP="00550919"/>
    <w:p w14:paraId="126129FC" w14:textId="61395CA0" w:rsidR="005246DF" w:rsidRPr="005246DF" w:rsidRDefault="004800C6" w:rsidP="005246DF">
      <w:pPr>
        <w:ind w:left="-567"/>
        <w:jc w:val="center"/>
        <w:rPr>
          <w:b/>
          <w:color w:val="006699"/>
          <w:sz w:val="48"/>
          <w:szCs w:val="48"/>
        </w:rPr>
      </w:pPr>
      <w:r>
        <w:rPr>
          <w:b/>
          <w:color w:val="006699"/>
          <w:sz w:val="48"/>
          <w:szCs w:val="48"/>
        </w:rPr>
        <w:t xml:space="preserve">IntraMaps </w:t>
      </w:r>
      <w:r w:rsidR="008C40C8">
        <w:rPr>
          <w:b/>
          <w:color w:val="006699"/>
          <w:sz w:val="48"/>
          <w:szCs w:val="48"/>
        </w:rPr>
        <w:t xml:space="preserve">Help </w:t>
      </w:r>
      <w:r>
        <w:rPr>
          <w:b/>
          <w:color w:val="006699"/>
          <w:sz w:val="48"/>
          <w:szCs w:val="48"/>
        </w:rPr>
        <w:t>v.</w:t>
      </w:r>
      <w:r w:rsidR="00DD0A60">
        <w:rPr>
          <w:b/>
          <w:color w:val="006699"/>
          <w:sz w:val="48"/>
          <w:szCs w:val="48"/>
        </w:rPr>
        <w:t>21B</w:t>
      </w:r>
    </w:p>
    <w:p w14:paraId="3494610B" w14:textId="70A350F8" w:rsidR="005246DF" w:rsidRDefault="00EE503A" w:rsidP="005246DF">
      <w:pPr>
        <w:ind w:left="-567"/>
        <w:jc w:val="center"/>
      </w:pPr>
      <w:r>
        <w:rPr>
          <w:noProof/>
          <w:lang w:eastAsia="en-AU"/>
        </w:rPr>
        <mc:AlternateContent>
          <mc:Choice Requires="wps">
            <w:drawing>
              <wp:anchor distT="0" distB="0" distL="114300" distR="114300" simplePos="0" relativeHeight="251658240" behindDoc="0" locked="0" layoutInCell="1" allowOverlap="1" wp14:anchorId="09B01373" wp14:editId="42E6E131">
                <wp:simplePos x="0" y="0"/>
                <wp:positionH relativeFrom="column">
                  <wp:posOffset>3624580</wp:posOffset>
                </wp:positionH>
                <wp:positionV relativeFrom="paragraph">
                  <wp:posOffset>6506210</wp:posOffset>
                </wp:positionV>
                <wp:extent cx="2497455" cy="699135"/>
                <wp:effectExtent l="0" t="635" r="2540" b="0"/>
                <wp:wrapTight wrapText="bothSides">
                  <wp:wrapPolygon edited="0">
                    <wp:start x="0" y="0"/>
                    <wp:lineTo x="21600" y="0"/>
                    <wp:lineTo x="21600" y="21600"/>
                    <wp:lineTo x="0" y="21600"/>
                    <wp:lineTo x="0" y="0"/>
                  </wp:wrapPolygon>
                </wp:wrapTight>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4894A" w14:textId="48AEFB8B" w:rsidR="00303F7D" w:rsidRPr="000F320B" w:rsidRDefault="000F320B" w:rsidP="003C16CE">
                            <w:pPr>
                              <w:rPr>
                                <w:color w:val="215868" w:themeColor="accent5" w:themeShade="80"/>
                              </w:rPr>
                            </w:pPr>
                            <w:r w:rsidRPr="000F320B">
                              <w:rPr>
                                <w:color w:val="215868" w:themeColor="accent5" w:themeShade="80"/>
                              </w:rPr>
                              <w:t xml:space="preserve">Prepared by: Milind Joshi    </w:t>
                            </w:r>
                          </w:p>
                          <w:p w14:paraId="09E38F23" w14:textId="5907C34C" w:rsidR="000F320B" w:rsidRDefault="000F320B" w:rsidP="003C16CE">
                            <w:pPr>
                              <w:rPr>
                                <w:color w:val="215868" w:themeColor="accent5" w:themeShade="80"/>
                              </w:rPr>
                            </w:pPr>
                            <w:r w:rsidRPr="000F320B">
                              <w:rPr>
                                <w:color w:val="215868" w:themeColor="accent5" w:themeShade="80"/>
                              </w:rPr>
                              <w:t xml:space="preserve">Last Update:  </w:t>
                            </w:r>
                            <w:r w:rsidR="008C40C8">
                              <w:rPr>
                                <w:color w:val="215868" w:themeColor="accent5" w:themeShade="80"/>
                              </w:rPr>
                              <w:t>19 August 2022</w:t>
                            </w:r>
                          </w:p>
                          <w:p w14:paraId="30FFEF7F" w14:textId="77777777" w:rsidR="00355C79" w:rsidRPr="000F320B" w:rsidRDefault="00355C79" w:rsidP="003C16CE">
                            <w:pPr>
                              <w:rPr>
                                <w:color w:val="215868" w:themeColor="accent5" w:themeShade="8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01373" id="Text Box 5" o:spid="_x0000_s1027" type="#_x0000_t202" style="position:absolute;left:0;text-align:left;margin-left:285.4pt;margin-top:512.3pt;width:196.65pt;height:5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" filled="f" stroked="f">
                <v:textbox inset=",7.2pt,,7.2pt">
                  <w:txbxContent>
                    <w:p w14:paraId="1714894A" w14:textId="48AEFB8B" w:rsidR="00303F7D" w:rsidRPr="000F320B" w:rsidRDefault="000F320B" w:rsidP="003C16CE">
                      <w:pPr>
                        <w:rPr>
                          <w:color w:val="215868" w:themeColor="accent5" w:themeShade="80"/>
                        </w:rPr>
                      </w:pPr>
                      <w:r w:rsidRPr="000F320B">
                        <w:rPr>
                          <w:color w:val="215868" w:themeColor="accent5" w:themeShade="80"/>
                        </w:rPr>
                        <w:t xml:space="preserve">Prepared by: Milind Joshi    </w:t>
                      </w:r>
                    </w:p>
                    <w:p w14:paraId="09E38F23" w14:textId="5907C34C" w:rsidR="000F320B" w:rsidRDefault="000F320B" w:rsidP="003C16CE">
                      <w:pPr>
                        <w:rPr>
                          <w:color w:val="215868" w:themeColor="accent5" w:themeShade="80"/>
                        </w:rPr>
                      </w:pPr>
                      <w:r w:rsidRPr="000F320B">
                        <w:rPr>
                          <w:color w:val="215868" w:themeColor="accent5" w:themeShade="80"/>
                        </w:rPr>
                        <w:t xml:space="preserve">Last Update:  </w:t>
                      </w:r>
                      <w:r w:rsidR="008C40C8">
                        <w:rPr>
                          <w:color w:val="215868" w:themeColor="accent5" w:themeShade="80"/>
                        </w:rPr>
                        <w:t>19 August 2022</w:t>
                      </w:r>
                    </w:p>
                    <w:p w14:paraId="30FFEF7F" w14:textId="77777777" w:rsidR="00355C79" w:rsidRPr="000F320B" w:rsidRDefault="00355C79" w:rsidP="003C16CE">
                      <w:pPr>
                        <w:rPr>
                          <w:color w:val="215868" w:themeColor="accent5" w:themeShade="80"/>
                        </w:rPr>
                      </w:pPr>
                    </w:p>
                  </w:txbxContent>
                </v:textbox>
                <w10:wrap type="tight"/>
              </v:shape>
            </w:pict>
          </mc:Fallback>
        </mc:AlternateContent>
      </w:r>
      <w:r w:rsidR="00550919" w:rsidRPr="00550919">
        <w:br w:type="page"/>
      </w:r>
    </w:p>
    <w:p w14:paraId="3B5BBB30" w14:textId="77777777" w:rsidR="005246DF" w:rsidRPr="000E493E" w:rsidRDefault="000E493E" w:rsidP="005246DF">
      <w:pPr>
        <w:ind w:left="-567"/>
        <w:jc w:val="center"/>
        <w:rPr>
          <w:b/>
          <w:sz w:val="36"/>
          <w:szCs w:val="36"/>
        </w:rPr>
      </w:pPr>
      <w:r w:rsidRPr="000E493E">
        <w:rPr>
          <w:b/>
          <w:sz w:val="36"/>
          <w:szCs w:val="36"/>
        </w:rPr>
        <w:lastRenderedPageBreak/>
        <w:t>INDEX</w:t>
      </w:r>
    </w:p>
    <w:p w14:paraId="4928F242" w14:textId="77777777" w:rsidR="0098589D" w:rsidRPr="000E493E" w:rsidRDefault="005246DF" w:rsidP="005246DF">
      <w:pPr>
        <w:ind w:left="-567"/>
        <w:jc w:val="center"/>
        <w:rPr>
          <w:color w:val="0070C0"/>
        </w:rPr>
      </w:pPr>
      <w:r w:rsidRPr="000E493E">
        <w:rPr>
          <w:color w:val="0070C0"/>
        </w:rPr>
        <w:t xml:space="preserve"> </w:t>
      </w:r>
    </w:p>
    <w:p w14:paraId="42E2B54E" w14:textId="77777777" w:rsidR="000E493E" w:rsidRPr="000E493E" w:rsidRDefault="00BB38A8" w:rsidP="005246DF">
      <w:pPr>
        <w:ind w:left="-567"/>
        <w:jc w:val="center"/>
        <w:rPr>
          <w:color w:val="0070C0"/>
        </w:rPr>
      </w:pPr>
      <w:r>
        <w:rPr>
          <w:color w:val="0070C0"/>
        </w:rPr>
        <w:t>To view answers p</w:t>
      </w:r>
      <w:r w:rsidR="000E493E" w:rsidRPr="000E493E">
        <w:rPr>
          <w:color w:val="0070C0"/>
        </w:rPr>
        <w:t xml:space="preserve">lease click on </w:t>
      </w:r>
      <w:r>
        <w:rPr>
          <w:color w:val="0070C0"/>
        </w:rPr>
        <w:t xml:space="preserve">any </w:t>
      </w:r>
      <w:r w:rsidR="000E493E" w:rsidRPr="000E493E">
        <w:rPr>
          <w:color w:val="0070C0"/>
        </w:rPr>
        <w:t xml:space="preserve">question while </w:t>
      </w:r>
      <w:r w:rsidR="000E493E" w:rsidRPr="000F320B">
        <w:rPr>
          <w:b/>
          <w:color w:val="0070C0"/>
        </w:rPr>
        <w:t>holding Ctrl key</w:t>
      </w:r>
      <w:r w:rsidR="000E493E" w:rsidRPr="000E493E">
        <w:rPr>
          <w:color w:val="0070C0"/>
        </w:rPr>
        <w:t xml:space="preserve"> </w:t>
      </w:r>
    </w:p>
    <w:p w14:paraId="0E523753" w14:textId="77777777" w:rsidR="00143A2E" w:rsidRDefault="005246DF" w:rsidP="005246DF">
      <w:pPr>
        <w:ind w:left="-851"/>
        <w:rPr>
          <w:sz w:val="24"/>
        </w:rPr>
      </w:pPr>
      <w:r w:rsidRPr="00795C08">
        <w:rPr>
          <w:sz w:val="24"/>
        </w:rPr>
        <w:t>1.</w:t>
      </w:r>
      <w:r w:rsidR="00795C08">
        <w:rPr>
          <w:b/>
          <w:sz w:val="24"/>
        </w:rPr>
        <w:tab/>
      </w:r>
      <w:hyperlink w:anchor="_1._How_to" w:history="1">
        <w:r w:rsidR="001D173F">
          <w:rPr>
            <w:rStyle w:val="Hyperlink"/>
            <w:sz w:val="24"/>
          </w:rPr>
          <w:t>How to add and save</w:t>
        </w:r>
        <w:r w:rsidRPr="008B335A">
          <w:rPr>
            <w:rStyle w:val="Hyperlink"/>
            <w:sz w:val="24"/>
          </w:rPr>
          <w:t xml:space="preserve"> </w:t>
        </w:r>
        <w:r w:rsidR="00795C08" w:rsidRPr="008B335A">
          <w:rPr>
            <w:rStyle w:val="Hyperlink"/>
            <w:sz w:val="24"/>
          </w:rPr>
          <w:t xml:space="preserve">annotations (text, </w:t>
        </w:r>
        <w:proofErr w:type="gramStart"/>
        <w:r w:rsidR="00795C08" w:rsidRPr="008B335A">
          <w:rPr>
            <w:rStyle w:val="Hyperlink"/>
            <w:sz w:val="24"/>
          </w:rPr>
          <w:t>symbols</w:t>
        </w:r>
        <w:proofErr w:type="gramEnd"/>
        <w:r w:rsidR="00795C08" w:rsidRPr="008B335A">
          <w:rPr>
            <w:rStyle w:val="Hyperlink"/>
            <w:sz w:val="24"/>
          </w:rPr>
          <w:t xml:space="preserve"> and lines)?</w:t>
        </w:r>
      </w:hyperlink>
    </w:p>
    <w:p w14:paraId="0321114B" w14:textId="77777777" w:rsidR="00795C08" w:rsidRDefault="00795C08" w:rsidP="005246DF">
      <w:pPr>
        <w:ind w:left="-851"/>
        <w:rPr>
          <w:sz w:val="24"/>
        </w:rPr>
      </w:pPr>
      <w:r>
        <w:rPr>
          <w:sz w:val="24"/>
        </w:rPr>
        <w:t xml:space="preserve">2.   </w:t>
      </w:r>
      <w:r>
        <w:rPr>
          <w:sz w:val="24"/>
        </w:rPr>
        <w:tab/>
      </w:r>
      <w:hyperlink w:anchor="_2._Can_I" w:history="1">
        <w:r w:rsidR="001D173F" w:rsidRPr="004871F9">
          <w:rPr>
            <w:rStyle w:val="Hyperlink"/>
            <w:sz w:val="24"/>
          </w:rPr>
          <w:t xml:space="preserve">Can I quickly </w:t>
        </w:r>
        <w:r w:rsidR="004871F9">
          <w:rPr>
            <w:rStyle w:val="Hyperlink"/>
            <w:sz w:val="24"/>
          </w:rPr>
          <w:t>see property number or address in a map</w:t>
        </w:r>
        <w:r w:rsidR="001D173F" w:rsidRPr="004871F9">
          <w:rPr>
            <w:rStyle w:val="Hyperlink"/>
            <w:sz w:val="24"/>
          </w:rPr>
          <w:t>?</w:t>
        </w:r>
      </w:hyperlink>
    </w:p>
    <w:p w14:paraId="26A12F2F" w14:textId="77777777" w:rsidR="00795C08" w:rsidRDefault="00795C08" w:rsidP="005246DF">
      <w:pPr>
        <w:ind w:left="-851"/>
        <w:rPr>
          <w:sz w:val="24"/>
        </w:rPr>
      </w:pPr>
      <w:r w:rsidRPr="004871F9">
        <w:rPr>
          <w:sz w:val="24"/>
        </w:rPr>
        <w:t>3</w:t>
      </w:r>
      <w:r w:rsidR="004871F9" w:rsidRPr="004871F9">
        <w:rPr>
          <w:sz w:val="24"/>
        </w:rPr>
        <w:t xml:space="preserve">.   </w:t>
      </w:r>
      <w:r w:rsidR="004871F9" w:rsidRPr="004871F9">
        <w:rPr>
          <w:sz w:val="24"/>
        </w:rPr>
        <w:tab/>
      </w:r>
      <w:hyperlink w:anchor="_3.__" w:history="1">
        <w:r w:rsidR="004871F9" w:rsidRPr="004871F9">
          <w:rPr>
            <w:rStyle w:val="Hyperlink"/>
            <w:sz w:val="24"/>
          </w:rPr>
          <w:t>How to save favourite view</w:t>
        </w:r>
        <w:r w:rsidRPr="004871F9">
          <w:rPr>
            <w:rStyle w:val="Hyperlink"/>
            <w:sz w:val="24"/>
          </w:rPr>
          <w:t>?</w:t>
        </w:r>
      </w:hyperlink>
    </w:p>
    <w:p w14:paraId="109BD5C0" w14:textId="77777777" w:rsidR="00795C08" w:rsidRDefault="00795C08" w:rsidP="005246DF">
      <w:pPr>
        <w:ind w:left="-851"/>
        <w:rPr>
          <w:sz w:val="24"/>
        </w:rPr>
      </w:pPr>
      <w:r w:rsidRPr="004871F9">
        <w:rPr>
          <w:sz w:val="24"/>
        </w:rPr>
        <w:t xml:space="preserve">4.   </w:t>
      </w:r>
      <w:r w:rsidRPr="004871F9">
        <w:rPr>
          <w:sz w:val="24"/>
        </w:rPr>
        <w:tab/>
      </w:r>
      <w:hyperlink w:anchor="_4.__" w:history="1">
        <w:r w:rsidR="000F320B" w:rsidRPr="004871F9">
          <w:rPr>
            <w:rStyle w:val="Hyperlink"/>
            <w:sz w:val="24"/>
          </w:rPr>
          <w:t>How to delete favourite view?</w:t>
        </w:r>
      </w:hyperlink>
    </w:p>
    <w:p w14:paraId="4563EFA8" w14:textId="77777777" w:rsidR="00570B65" w:rsidRDefault="00795C08" w:rsidP="005246DF">
      <w:pPr>
        <w:ind w:left="-851"/>
        <w:rPr>
          <w:sz w:val="24"/>
        </w:rPr>
      </w:pPr>
      <w:r>
        <w:rPr>
          <w:sz w:val="24"/>
        </w:rPr>
        <w:t xml:space="preserve">5.   </w:t>
      </w:r>
      <w:r>
        <w:rPr>
          <w:sz w:val="24"/>
        </w:rPr>
        <w:tab/>
      </w:r>
      <w:hyperlink w:anchor="_5.__" w:history="1">
        <w:r w:rsidRPr="004871F9">
          <w:rPr>
            <w:rStyle w:val="Hyperlink"/>
            <w:sz w:val="24"/>
          </w:rPr>
          <w:t>How to select properties?</w:t>
        </w:r>
      </w:hyperlink>
    </w:p>
    <w:p w14:paraId="25EDCFC2" w14:textId="77777777" w:rsidR="00795C08" w:rsidRDefault="00795C08" w:rsidP="005246DF">
      <w:pPr>
        <w:ind w:left="-851"/>
        <w:rPr>
          <w:sz w:val="24"/>
        </w:rPr>
      </w:pPr>
      <w:r>
        <w:rPr>
          <w:sz w:val="24"/>
        </w:rPr>
        <w:t xml:space="preserve">6.   </w:t>
      </w:r>
      <w:r>
        <w:rPr>
          <w:sz w:val="24"/>
        </w:rPr>
        <w:tab/>
      </w:r>
      <w:hyperlink w:anchor="_6.__" w:history="1">
        <w:r w:rsidR="000E493E" w:rsidRPr="004871F9">
          <w:rPr>
            <w:rStyle w:val="Hyperlink"/>
            <w:sz w:val="24"/>
          </w:rPr>
          <w:t>How to close property information window</w:t>
        </w:r>
      </w:hyperlink>
    </w:p>
    <w:p w14:paraId="2F480325" w14:textId="77777777" w:rsidR="00795C08" w:rsidRDefault="00795C08" w:rsidP="005246DF">
      <w:pPr>
        <w:ind w:left="-851"/>
        <w:rPr>
          <w:sz w:val="24"/>
        </w:rPr>
      </w:pPr>
      <w:r>
        <w:rPr>
          <w:sz w:val="24"/>
        </w:rPr>
        <w:t xml:space="preserve">7.   </w:t>
      </w:r>
      <w:r>
        <w:rPr>
          <w:sz w:val="24"/>
        </w:rPr>
        <w:tab/>
      </w:r>
      <w:hyperlink w:anchor="_7.__" w:history="1">
        <w:r w:rsidRPr="004871F9">
          <w:rPr>
            <w:rStyle w:val="Hyperlink"/>
            <w:sz w:val="24"/>
          </w:rPr>
          <w:t>How to find details of neighbours for fence enquiries?</w:t>
        </w:r>
      </w:hyperlink>
    </w:p>
    <w:p w14:paraId="78AD68B9" w14:textId="77777777" w:rsidR="00795C08" w:rsidRDefault="00795C08" w:rsidP="005246DF">
      <w:pPr>
        <w:ind w:left="-851"/>
        <w:rPr>
          <w:sz w:val="24"/>
        </w:rPr>
      </w:pPr>
      <w:r>
        <w:rPr>
          <w:sz w:val="24"/>
        </w:rPr>
        <w:t xml:space="preserve">8.   </w:t>
      </w:r>
      <w:r>
        <w:rPr>
          <w:sz w:val="24"/>
        </w:rPr>
        <w:tab/>
      </w:r>
      <w:hyperlink w:anchor="_8.__" w:history="1">
        <w:r w:rsidRPr="004871F9">
          <w:rPr>
            <w:rStyle w:val="Hyperlink"/>
            <w:sz w:val="24"/>
          </w:rPr>
          <w:t>How to change zoom of map?</w:t>
        </w:r>
      </w:hyperlink>
    </w:p>
    <w:p w14:paraId="2F976995" w14:textId="77777777" w:rsidR="00795C08" w:rsidRDefault="00795C08" w:rsidP="005246DF">
      <w:pPr>
        <w:ind w:left="-851"/>
        <w:rPr>
          <w:sz w:val="24"/>
        </w:rPr>
      </w:pPr>
      <w:r>
        <w:rPr>
          <w:sz w:val="24"/>
        </w:rPr>
        <w:t xml:space="preserve">9.   </w:t>
      </w:r>
      <w:r>
        <w:rPr>
          <w:sz w:val="24"/>
        </w:rPr>
        <w:tab/>
      </w:r>
      <w:hyperlink w:anchor="_9.__" w:history="1">
        <w:r w:rsidRPr="004871F9">
          <w:rPr>
            <w:rStyle w:val="Hyperlink"/>
            <w:sz w:val="24"/>
          </w:rPr>
          <w:t xml:space="preserve">How to find </w:t>
        </w:r>
        <w:r w:rsidR="00570B65" w:rsidRPr="004871F9">
          <w:rPr>
            <w:rStyle w:val="Hyperlink"/>
            <w:sz w:val="24"/>
          </w:rPr>
          <w:t>x and y coordinates of a location?</w:t>
        </w:r>
      </w:hyperlink>
    </w:p>
    <w:p w14:paraId="5EBA5404" w14:textId="77777777" w:rsidR="004871F9" w:rsidRDefault="00795C08" w:rsidP="005246DF">
      <w:pPr>
        <w:ind w:left="-851"/>
        <w:rPr>
          <w:sz w:val="24"/>
        </w:rPr>
      </w:pPr>
      <w:r>
        <w:rPr>
          <w:sz w:val="24"/>
        </w:rPr>
        <w:t>10.</w:t>
      </w:r>
      <w:r w:rsidR="00570B65">
        <w:rPr>
          <w:sz w:val="24"/>
        </w:rPr>
        <w:tab/>
      </w:r>
      <w:hyperlink w:anchor="_10._How_to" w:history="1">
        <w:r w:rsidR="00570B65" w:rsidRPr="004871F9">
          <w:rPr>
            <w:rStyle w:val="Hyperlink"/>
            <w:sz w:val="24"/>
          </w:rPr>
          <w:t xml:space="preserve">How to </w:t>
        </w:r>
        <w:r w:rsidR="004871F9" w:rsidRPr="004871F9">
          <w:rPr>
            <w:rStyle w:val="Hyperlink"/>
            <w:sz w:val="24"/>
          </w:rPr>
          <w:t>view aerial photos?</w:t>
        </w:r>
      </w:hyperlink>
    </w:p>
    <w:p w14:paraId="2D3603F5" w14:textId="77777777" w:rsidR="00570B65" w:rsidRDefault="00570B65" w:rsidP="005246DF">
      <w:pPr>
        <w:ind w:left="-851"/>
        <w:rPr>
          <w:sz w:val="24"/>
        </w:rPr>
      </w:pPr>
      <w:r>
        <w:rPr>
          <w:sz w:val="24"/>
        </w:rPr>
        <w:t xml:space="preserve">11. </w:t>
      </w:r>
      <w:r>
        <w:rPr>
          <w:sz w:val="24"/>
        </w:rPr>
        <w:tab/>
      </w:r>
      <w:hyperlink w:anchor="_11.__How" w:history="1">
        <w:r w:rsidRPr="004871F9">
          <w:rPr>
            <w:rStyle w:val="Hyperlink"/>
            <w:sz w:val="24"/>
          </w:rPr>
          <w:t>How to measure area?</w:t>
        </w:r>
      </w:hyperlink>
    </w:p>
    <w:p w14:paraId="0C429411" w14:textId="77777777" w:rsidR="00570B65" w:rsidRDefault="00570B65" w:rsidP="00570B65">
      <w:pPr>
        <w:ind w:left="-851"/>
        <w:rPr>
          <w:sz w:val="24"/>
        </w:rPr>
      </w:pPr>
      <w:r>
        <w:rPr>
          <w:sz w:val="24"/>
        </w:rPr>
        <w:t>12.</w:t>
      </w:r>
      <w:r>
        <w:rPr>
          <w:sz w:val="24"/>
        </w:rPr>
        <w:tab/>
      </w:r>
      <w:hyperlink w:anchor="_12._How_to" w:history="1">
        <w:r w:rsidRPr="004871F9">
          <w:rPr>
            <w:rStyle w:val="Hyperlink"/>
            <w:sz w:val="24"/>
          </w:rPr>
          <w:t>How to measure distance?</w:t>
        </w:r>
      </w:hyperlink>
    </w:p>
    <w:p w14:paraId="7136FD48" w14:textId="77777777" w:rsidR="00956189" w:rsidRDefault="00956189" w:rsidP="00570B65">
      <w:pPr>
        <w:ind w:left="-851"/>
        <w:rPr>
          <w:sz w:val="24"/>
        </w:rPr>
      </w:pPr>
      <w:r>
        <w:rPr>
          <w:sz w:val="24"/>
        </w:rPr>
        <w:t>13.</w:t>
      </w:r>
      <w:r>
        <w:rPr>
          <w:sz w:val="24"/>
        </w:rPr>
        <w:tab/>
      </w:r>
      <w:hyperlink w:anchor="_13._How_to" w:history="1">
        <w:r w:rsidRPr="004871F9">
          <w:rPr>
            <w:rStyle w:val="Hyperlink"/>
            <w:sz w:val="24"/>
          </w:rPr>
          <w:t xml:space="preserve">How to export </w:t>
        </w:r>
        <w:r w:rsidR="004871F9">
          <w:rPr>
            <w:rStyle w:val="Hyperlink"/>
            <w:sz w:val="24"/>
          </w:rPr>
          <w:t xml:space="preserve">property </w:t>
        </w:r>
        <w:r w:rsidRPr="004871F9">
          <w:rPr>
            <w:rStyle w:val="Hyperlink"/>
            <w:sz w:val="24"/>
          </w:rPr>
          <w:t>data in excel?</w:t>
        </w:r>
      </w:hyperlink>
    </w:p>
    <w:p w14:paraId="659F9A55" w14:textId="77777777" w:rsidR="00956189" w:rsidRDefault="00956189" w:rsidP="00570B65">
      <w:pPr>
        <w:ind w:left="-851"/>
        <w:rPr>
          <w:sz w:val="24"/>
        </w:rPr>
      </w:pPr>
      <w:r>
        <w:rPr>
          <w:sz w:val="24"/>
        </w:rPr>
        <w:t>14.</w:t>
      </w:r>
      <w:r>
        <w:rPr>
          <w:sz w:val="24"/>
        </w:rPr>
        <w:tab/>
      </w:r>
      <w:hyperlink w:anchor="_14._How_to" w:history="1">
        <w:r w:rsidRPr="00BE3E73">
          <w:rPr>
            <w:rStyle w:val="Hyperlink"/>
            <w:sz w:val="24"/>
          </w:rPr>
          <w:t xml:space="preserve">How to </w:t>
        </w:r>
        <w:r w:rsidR="00BE3E73" w:rsidRPr="00BE3E73">
          <w:rPr>
            <w:rStyle w:val="Hyperlink"/>
            <w:sz w:val="24"/>
          </w:rPr>
          <w:t xml:space="preserve">save a map in a </w:t>
        </w:r>
        <w:r w:rsidR="00BE3E73">
          <w:rPr>
            <w:rStyle w:val="Hyperlink"/>
            <w:sz w:val="24"/>
          </w:rPr>
          <w:t>Microsoft W</w:t>
        </w:r>
        <w:r w:rsidR="00BE3E73" w:rsidRPr="00BE3E73">
          <w:rPr>
            <w:rStyle w:val="Hyperlink"/>
            <w:sz w:val="24"/>
          </w:rPr>
          <w:t>ord document?</w:t>
        </w:r>
      </w:hyperlink>
    </w:p>
    <w:p w14:paraId="36F08D5D" w14:textId="77777777" w:rsidR="00956189" w:rsidRDefault="00956189" w:rsidP="00570B65">
      <w:pPr>
        <w:ind w:left="-851"/>
        <w:rPr>
          <w:sz w:val="24"/>
        </w:rPr>
      </w:pPr>
      <w:r>
        <w:rPr>
          <w:sz w:val="24"/>
        </w:rPr>
        <w:t>15.</w:t>
      </w:r>
      <w:r>
        <w:rPr>
          <w:sz w:val="24"/>
        </w:rPr>
        <w:tab/>
      </w:r>
      <w:hyperlink w:anchor="_15._How_to" w:history="1">
        <w:r w:rsidR="00BE3E73">
          <w:rPr>
            <w:rStyle w:val="Hyperlink"/>
            <w:sz w:val="24"/>
          </w:rPr>
          <w:t>How to send</w:t>
        </w:r>
        <w:r w:rsidRPr="00BE3E73">
          <w:rPr>
            <w:rStyle w:val="Hyperlink"/>
            <w:sz w:val="24"/>
          </w:rPr>
          <w:t xml:space="preserve"> IntraMaps link to another IntraMaps user?</w:t>
        </w:r>
      </w:hyperlink>
    </w:p>
    <w:p w14:paraId="456C047F" w14:textId="77777777" w:rsidR="00956189" w:rsidRDefault="00956189" w:rsidP="00570B65">
      <w:pPr>
        <w:ind w:left="-851"/>
        <w:rPr>
          <w:sz w:val="24"/>
        </w:rPr>
      </w:pPr>
      <w:r>
        <w:rPr>
          <w:sz w:val="24"/>
        </w:rPr>
        <w:t>16.</w:t>
      </w:r>
      <w:r>
        <w:rPr>
          <w:sz w:val="24"/>
        </w:rPr>
        <w:tab/>
      </w:r>
      <w:hyperlink w:anchor="_16._I_don’t" w:history="1">
        <w:r w:rsidRPr="00BE3E73">
          <w:rPr>
            <w:rStyle w:val="Hyperlink"/>
            <w:sz w:val="24"/>
          </w:rPr>
          <w:t xml:space="preserve">I don’t see map </w:t>
        </w:r>
        <w:r w:rsidR="000E493E" w:rsidRPr="00BE3E73">
          <w:rPr>
            <w:rStyle w:val="Hyperlink"/>
            <w:sz w:val="24"/>
          </w:rPr>
          <w:t xml:space="preserve">in map </w:t>
        </w:r>
        <w:r w:rsidRPr="00BE3E73">
          <w:rPr>
            <w:rStyle w:val="Hyperlink"/>
            <w:sz w:val="24"/>
          </w:rPr>
          <w:t>window?</w:t>
        </w:r>
      </w:hyperlink>
    </w:p>
    <w:p w14:paraId="5BF56290" w14:textId="77777777" w:rsidR="000E493E" w:rsidRDefault="000E493E" w:rsidP="00570B65">
      <w:pPr>
        <w:ind w:left="-851"/>
        <w:rPr>
          <w:sz w:val="24"/>
        </w:rPr>
      </w:pPr>
      <w:r>
        <w:rPr>
          <w:sz w:val="24"/>
        </w:rPr>
        <w:t>17.</w:t>
      </w:r>
      <w:r>
        <w:rPr>
          <w:sz w:val="24"/>
        </w:rPr>
        <w:tab/>
      </w:r>
      <w:hyperlink w:anchor="_17._Can_I" w:history="1">
        <w:r w:rsidR="001D173F" w:rsidRPr="00BE3E73">
          <w:rPr>
            <w:rStyle w:val="Hyperlink"/>
            <w:sz w:val="24"/>
          </w:rPr>
          <w:t xml:space="preserve">Can I select all properties within </w:t>
        </w:r>
        <w:r w:rsidR="00BE3E73" w:rsidRPr="00BE3E73">
          <w:rPr>
            <w:rStyle w:val="Hyperlink"/>
            <w:sz w:val="24"/>
          </w:rPr>
          <w:t>a</w:t>
        </w:r>
        <w:r w:rsidR="001D173F" w:rsidRPr="00BE3E73">
          <w:rPr>
            <w:rStyle w:val="Hyperlink"/>
            <w:sz w:val="24"/>
          </w:rPr>
          <w:t xml:space="preserve"> buffer </w:t>
        </w:r>
        <w:r w:rsidR="00BE3E73" w:rsidRPr="00BE3E73">
          <w:rPr>
            <w:rStyle w:val="Hyperlink"/>
            <w:sz w:val="24"/>
          </w:rPr>
          <w:t>distance</w:t>
        </w:r>
        <w:r w:rsidR="001D173F" w:rsidRPr="00BE3E73">
          <w:rPr>
            <w:rStyle w:val="Hyperlink"/>
            <w:sz w:val="24"/>
          </w:rPr>
          <w:t>?</w:t>
        </w:r>
      </w:hyperlink>
    </w:p>
    <w:p w14:paraId="6FD313C3" w14:textId="77777777" w:rsidR="001D173F" w:rsidRDefault="001D173F" w:rsidP="00570B65">
      <w:pPr>
        <w:ind w:left="-851"/>
        <w:rPr>
          <w:rStyle w:val="Hyperlink"/>
          <w:sz w:val="24"/>
        </w:rPr>
      </w:pPr>
      <w:r>
        <w:rPr>
          <w:sz w:val="24"/>
        </w:rPr>
        <w:t>18.</w:t>
      </w:r>
      <w:r>
        <w:rPr>
          <w:sz w:val="24"/>
        </w:rPr>
        <w:tab/>
      </w:r>
      <w:hyperlink w:anchor="_18._How_I" w:history="1">
        <w:r w:rsidRPr="00BE3E73">
          <w:rPr>
            <w:rStyle w:val="Hyperlink"/>
            <w:sz w:val="24"/>
          </w:rPr>
          <w:t xml:space="preserve">How </w:t>
        </w:r>
        <w:proofErr w:type="gramStart"/>
        <w:r w:rsidRPr="00BE3E73">
          <w:rPr>
            <w:rStyle w:val="Hyperlink"/>
            <w:sz w:val="24"/>
          </w:rPr>
          <w:t>I can</w:t>
        </w:r>
        <w:proofErr w:type="gramEnd"/>
        <w:r w:rsidRPr="00BE3E73">
          <w:rPr>
            <w:rStyle w:val="Hyperlink"/>
            <w:sz w:val="24"/>
          </w:rPr>
          <w:t xml:space="preserve"> see all selected properties in a map window?</w:t>
        </w:r>
      </w:hyperlink>
    </w:p>
    <w:p w14:paraId="0FAA1DCC" w14:textId="77777777" w:rsidR="00795C08" w:rsidRDefault="003470E4" w:rsidP="005246DF">
      <w:pPr>
        <w:ind w:left="-851"/>
        <w:rPr>
          <w:rStyle w:val="Hyperlink"/>
          <w:sz w:val="24"/>
        </w:rPr>
      </w:pPr>
      <w:r>
        <w:rPr>
          <w:sz w:val="24"/>
        </w:rPr>
        <w:t>19.</w:t>
      </w:r>
      <w:r>
        <w:rPr>
          <w:sz w:val="24"/>
        </w:rPr>
        <w:tab/>
      </w:r>
      <w:hyperlink w:anchor="_19._Can_I" w:history="1">
        <w:r w:rsidR="00AD74E8" w:rsidRPr="00AD74E8">
          <w:rPr>
            <w:rStyle w:val="Hyperlink"/>
            <w:sz w:val="24"/>
          </w:rPr>
          <w:t>C</w:t>
        </w:r>
        <w:r w:rsidRPr="00AD74E8">
          <w:rPr>
            <w:rStyle w:val="Hyperlink"/>
            <w:sz w:val="24"/>
          </w:rPr>
          <w:t>an I access</w:t>
        </w:r>
        <w:r w:rsidR="00AD74E8" w:rsidRPr="00AD74E8">
          <w:rPr>
            <w:rStyle w:val="Hyperlink"/>
            <w:sz w:val="24"/>
          </w:rPr>
          <w:t xml:space="preserve"> this</w:t>
        </w:r>
        <w:r w:rsidRPr="00AD74E8">
          <w:rPr>
            <w:rStyle w:val="Hyperlink"/>
            <w:sz w:val="24"/>
          </w:rPr>
          <w:t xml:space="preserve"> IntraMaps help document from IntraMaps module?</w:t>
        </w:r>
      </w:hyperlink>
    </w:p>
    <w:p w14:paraId="0C45DBA0" w14:textId="77777777" w:rsidR="00F567A3" w:rsidRDefault="00F567A3" w:rsidP="005246DF">
      <w:pPr>
        <w:ind w:left="-851"/>
        <w:rPr>
          <w:sz w:val="24"/>
        </w:rPr>
      </w:pPr>
      <w:r>
        <w:rPr>
          <w:sz w:val="24"/>
        </w:rPr>
        <w:t xml:space="preserve">20. </w:t>
      </w:r>
      <w:r>
        <w:rPr>
          <w:sz w:val="24"/>
        </w:rPr>
        <w:tab/>
      </w:r>
      <w:hyperlink w:anchor="_20.__Can" w:history="1">
        <w:r w:rsidRPr="008E66C5">
          <w:rPr>
            <w:rStyle w:val="Hyperlink"/>
          </w:rPr>
          <w:t>Can I access this help document from IntraMaps Application?</w:t>
        </w:r>
      </w:hyperlink>
    </w:p>
    <w:p w14:paraId="6F074BA9" w14:textId="77777777" w:rsidR="00CE3590" w:rsidRDefault="00CE3590" w:rsidP="005246DF">
      <w:pPr>
        <w:ind w:left="-851"/>
        <w:rPr>
          <w:rStyle w:val="Hyperlink"/>
        </w:rPr>
      </w:pPr>
      <w:r>
        <w:rPr>
          <w:sz w:val="24"/>
        </w:rPr>
        <w:t xml:space="preserve">21. </w:t>
      </w:r>
      <w:r>
        <w:rPr>
          <w:sz w:val="24"/>
        </w:rPr>
        <w:tab/>
      </w:r>
      <w:hyperlink w:anchor="_21._How_I" w:history="1">
        <w:r w:rsidRPr="00380586">
          <w:rPr>
            <w:rStyle w:val="Hyperlink"/>
          </w:rPr>
          <w:t>How to do I customise IntraMaps to open it in specific module every day?</w:t>
        </w:r>
      </w:hyperlink>
    </w:p>
    <w:p w14:paraId="05EE77A0" w14:textId="77777777" w:rsidR="00E27927" w:rsidRDefault="00E27927" w:rsidP="00E27927">
      <w:pPr>
        <w:ind w:left="-851"/>
        <w:rPr>
          <w:rStyle w:val="Hyperlink"/>
        </w:rPr>
      </w:pPr>
      <w:r>
        <w:rPr>
          <w:sz w:val="24"/>
        </w:rPr>
        <w:t xml:space="preserve">22. </w:t>
      </w:r>
      <w:r>
        <w:rPr>
          <w:sz w:val="24"/>
        </w:rPr>
        <w:tab/>
      </w:r>
      <w:hyperlink w:anchor="_22._User_can" w:history="1">
        <w:r w:rsidRPr="00380586">
          <w:rPr>
            <w:rStyle w:val="Hyperlink"/>
          </w:rPr>
          <w:t xml:space="preserve">How </w:t>
        </w:r>
        <w:r>
          <w:rPr>
            <w:rStyle w:val="Hyperlink"/>
          </w:rPr>
          <w:t xml:space="preserve">to change </w:t>
        </w:r>
        <w:r w:rsidR="006F42AF">
          <w:rPr>
            <w:rStyle w:val="Hyperlink"/>
          </w:rPr>
          <w:t xml:space="preserve">the </w:t>
        </w:r>
        <w:r>
          <w:rPr>
            <w:rStyle w:val="Hyperlink"/>
          </w:rPr>
          <w:t xml:space="preserve">order of Modules? </w:t>
        </w:r>
      </w:hyperlink>
    </w:p>
    <w:p w14:paraId="286FF7E3" w14:textId="77777777" w:rsidR="00E27927" w:rsidRPr="00E27927" w:rsidRDefault="00E27927" w:rsidP="00E27927">
      <w:pPr>
        <w:ind w:left="-851"/>
        <w:rPr>
          <w:rStyle w:val="Hyperlink"/>
        </w:rPr>
      </w:pPr>
      <w:r>
        <w:rPr>
          <w:sz w:val="24"/>
        </w:rPr>
        <w:t xml:space="preserve">23. </w:t>
      </w:r>
      <w:r>
        <w:rPr>
          <w:sz w:val="24"/>
        </w:rPr>
        <w:tab/>
      </w:r>
      <w:r>
        <w:fldChar w:fldCharType="begin"/>
      </w:r>
      <w:r>
        <w:instrText xml:space="preserve"> HYPERLINK  \l "_23._How_to" </w:instrText>
      </w:r>
      <w:r>
        <w:fldChar w:fldCharType="separate"/>
      </w:r>
      <w:r w:rsidRPr="00E27927">
        <w:rPr>
          <w:rStyle w:val="Hyperlink"/>
        </w:rPr>
        <w:t xml:space="preserve">How to change the order of Searches in a module? </w:t>
      </w:r>
    </w:p>
    <w:p w14:paraId="6A85933B" w14:textId="77777777" w:rsidR="00E27927" w:rsidRPr="009174AB" w:rsidRDefault="00E27927" w:rsidP="00E27927">
      <w:pPr>
        <w:ind w:left="-851"/>
        <w:rPr>
          <w:rStyle w:val="Hyperlink"/>
        </w:rPr>
      </w:pPr>
      <w:r>
        <w:fldChar w:fldCharType="end"/>
      </w:r>
      <w:r>
        <w:rPr>
          <w:sz w:val="24"/>
        </w:rPr>
        <w:t xml:space="preserve">24. </w:t>
      </w:r>
      <w:r>
        <w:rPr>
          <w:sz w:val="24"/>
        </w:rPr>
        <w:tab/>
      </w:r>
      <w:r w:rsidR="009174AB">
        <w:fldChar w:fldCharType="begin"/>
      </w:r>
      <w:r w:rsidR="009174AB">
        <w:instrText xml:space="preserve"> HYPERLINK  \l "_24._How_to" </w:instrText>
      </w:r>
      <w:r w:rsidR="009174AB">
        <w:fldChar w:fldCharType="separate"/>
      </w:r>
      <w:r w:rsidRPr="009174AB">
        <w:rPr>
          <w:rStyle w:val="Hyperlink"/>
        </w:rPr>
        <w:t xml:space="preserve">How </w:t>
      </w:r>
      <w:r w:rsidR="009174AB">
        <w:rPr>
          <w:rStyle w:val="Hyperlink"/>
        </w:rPr>
        <w:t>to change the arrow annotations</w:t>
      </w:r>
      <w:r w:rsidRPr="009174AB">
        <w:rPr>
          <w:rStyle w:val="Hyperlink"/>
        </w:rPr>
        <w:t xml:space="preserve"> </w:t>
      </w:r>
    </w:p>
    <w:p w14:paraId="216E417C" w14:textId="77777777" w:rsidR="00E27927" w:rsidRDefault="009174AB" w:rsidP="00E27927">
      <w:pPr>
        <w:ind w:left="-851"/>
        <w:rPr>
          <w:rStyle w:val="Hyperlink"/>
        </w:rPr>
      </w:pPr>
      <w:r>
        <w:lastRenderedPageBreak/>
        <w:fldChar w:fldCharType="end"/>
      </w:r>
      <w:r w:rsidR="00E27927">
        <w:rPr>
          <w:sz w:val="24"/>
        </w:rPr>
        <w:t xml:space="preserve">25. </w:t>
      </w:r>
      <w:r w:rsidR="00E27927">
        <w:rPr>
          <w:sz w:val="24"/>
        </w:rPr>
        <w:tab/>
      </w:r>
      <w:hyperlink w:anchor="_25._How_to" w:history="1">
        <w:r w:rsidR="00E27927" w:rsidRPr="00380586">
          <w:rPr>
            <w:rStyle w:val="Hyperlink"/>
          </w:rPr>
          <w:t xml:space="preserve">How </w:t>
        </w:r>
        <w:r>
          <w:rPr>
            <w:rStyle w:val="Hyperlink"/>
          </w:rPr>
          <w:t xml:space="preserve">to change </w:t>
        </w:r>
        <w:proofErr w:type="gramStart"/>
        <w:r>
          <w:rPr>
            <w:rStyle w:val="Hyperlink"/>
          </w:rPr>
          <w:t>direction  of</w:t>
        </w:r>
        <w:proofErr w:type="gramEnd"/>
        <w:r>
          <w:rPr>
            <w:rStyle w:val="Hyperlink"/>
          </w:rPr>
          <w:t xml:space="preserve"> an arrow annotation</w:t>
        </w:r>
        <w:r w:rsidR="00E27927">
          <w:rPr>
            <w:rStyle w:val="Hyperlink"/>
          </w:rPr>
          <w:t xml:space="preserve">? </w:t>
        </w:r>
      </w:hyperlink>
    </w:p>
    <w:p w14:paraId="1DD2FFFA" w14:textId="77777777" w:rsidR="00E27927" w:rsidRPr="009174AB" w:rsidRDefault="00E27927" w:rsidP="00E27927">
      <w:pPr>
        <w:ind w:left="-851"/>
        <w:rPr>
          <w:rStyle w:val="Hyperlink"/>
        </w:rPr>
      </w:pPr>
      <w:r>
        <w:rPr>
          <w:sz w:val="24"/>
        </w:rPr>
        <w:t xml:space="preserve">26. </w:t>
      </w:r>
      <w:r>
        <w:rPr>
          <w:sz w:val="24"/>
        </w:rPr>
        <w:tab/>
      </w:r>
      <w:r w:rsidR="009174AB">
        <w:fldChar w:fldCharType="begin"/>
      </w:r>
      <w:r w:rsidR="009174AB">
        <w:instrText xml:space="preserve"> HYPERLINK  \l "_26._How_to" </w:instrText>
      </w:r>
      <w:r w:rsidR="009174AB">
        <w:fldChar w:fldCharType="separate"/>
      </w:r>
      <w:r w:rsidRPr="009174AB">
        <w:rPr>
          <w:rStyle w:val="Hyperlink"/>
        </w:rPr>
        <w:t xml:space="preserve">How </w:t>
      </w:r>
      <w:r w:rsidR="009174AB">
        <w:rPr>
          <w:rStyle w:val="Hyperlink"/>
        </w:rPr>
        <w:t>to rotate symbols in annotations</w:t>
      </w:r>
      <w:r w:rsidRPr="009174AB">
        <w:rPr>
          <w:rStyle w:val="Hyperlink"/>
        </w:rPr>
        <w:t xml:space="preserve">? </w:t>
      </w:r>
    </w:p>
    <w:p w14:paraId="42B2C9B3" w14:textId="77777777" w:rsidR="000F6F94" w:rsidRDefault="009174AB" w:rsidP="000F6F94">
      <w:pPr>
        <w:ind w:left="-851"/>
        <w:rPr>
          <w:rStyle w:val="Hyperlink"/>
        </w:rPr>
      </w:pPr>
      <w:r>
        <w:fldChar w:fldCharType="end"/>
      </w:r>
      <w:r w:rsidR="000F6F94">
        <w:rPr>
          <w:sz w:val="24"/>
        </w:rPr>
        <w:t xml:space="preserve">27. </w:t>
      </w:r>
      <w:r w:rsidR="000F6F94">
        <w:rPr>
          <w:sz w:val="24"/>
        </w:rPr>
        <w:tab/>
      </w:r>
      <w:hyperlink w:anchor="_27._How_to" w:history="1">
        <w:r w:rsidR="000F6F94" w:rsidRPr="00380586">
          <w:rPr>
            <w:rStyle w:val="Hyperlink"/>
          </w:rPr>
          <w:t xml:space="preserve">How </w:t>
        </w:r>
        <w:r>
          <w:rPr>
            <w:rStyle w:val="Hyperlink"/>
          </w:rPr>
          <w:t>to export a map image</w:t>
        </w:r>
        <w:r w:rsidR="000F6F94">
          <w:rPr>
            <w:rStyle w:val="Hyperlink"/>
          </w:rPr>
          <w:t xml:space="preserve">? </w:t>
        </w:r>
      </w:hyperlink>
    </w:p>
    <w:p w14:paraId="5FF0B47D" w14:textId="77777777" w:rsidR="000F6F94" w:rsidRDefault="000F6F94" w:rsidP="000F6F94">
      <w:pPr>
        <w:ind w:left="-851"/>
        <w:rPr>
          <w:rStyle w:val="Hyperlink"/>
        </w:rPr>
      </w:pPr>
      <w:r>
        <w:rPr>
          <w:sz w:val="24"/>
        </w:rPr>
        <w:t xml:space="preserve">28. </w:t>
      </w:r>
      <w:r>
        <w:rPr>
          <w:sz w:val="24"/>
        </w:rPr>
        <w:tab/>
      </w:r>
      <w:hyperlink w:anchor="_28._How_user" w:history="1">
        <w:r w:rsidRPr="00380586">
          <w:rPr>
            <w:rStyle w:val="Hyperlink"/>
          </w:rPr>
          <w:t xml:space="preserve">How </w:t>
        </w:r>
        <w:proofErr w:type="gramStart"/>
        <w:r w:rsidR="009174AB">
          <w:rPr>
            <w:rStyle w:val="Hyperlink"/>
          </w:rPr>
          <w:t>user can</w:t>
        </w:r>
        <w:proofErr w:type="gramEnd"/>
        <w:r w:rsidR="009174AB">
          <w:rPr>
            <w:rStyle w:val="Hyperlink"/>
          </w:rPr>
          <w:t xml:space="preserve"> load external maps in IntraMaps</w:t>
        </w:r>
        <w:r>
          <w:rPr>
            <w:rStyle w:val="Hyperlink"/>
          </w:rPr>
          <w:t xml:space="preserve">? </w:t>
        </w:r>
      </w:hyperlink>
    </w:p>
    <w:p w14:paraId="3BF5075C" w14:textId="22DA77E2" w:rsidR="00DD5DF1" w:rsidRDefault="002F4EB1" w:rsidP="00DD5DF1">
      <w:pPr>
        <w:ind w:left="-851"/>
        <w:rPr>
          <w:rStyle w:val="Hyperlink"/>
        </w:rPr>
      </w:pPr>
      <w:r>
        <w:rPr>
          <w:sz w:val="24"/>
        </w:rPr>
        <w:t xml:space="preserve">29. </w:t>
      </w:r>
      <w:r>
        <w:rPr>
          <w:sz w:val="24"/>
        </w:rPr>
        <w:tab/>
      </w:r>
      <w:hyperlink w:anchor="_28._How_to" w:history="1">
        <w:r w:rsidRPr="00380586">
          <w:rPr>
            <w:rStyle w:val="Hyperlink"/>
          </w:rPr>
          <w:t xml:space="preserve">How </w:t>
        </w:r>
        <w:r>
          <w:rPr>
            <w:rStyle w:val="Hyperlink"/>
          </w:rPr>
          <w:t xml:space="preserve">to extract owner and owner/ </w:t>
        </w:r>
        <w:proofErr w:type="gramStart"/>
        <w:r>
          <w:rPr>
            <w:rStyle w:val="Hyperlink"/>
          </w:rPr>
          <w:t>occupiers</w:t>
        </w:r>
        <w:proofErr w:type="gramEnd"/>
        <w:r>
          <w:rPr>
            <w:rStyle w:val="Hyperlink"/>
          </w:rPr>
          <w:t xml:space="preserve"> information? </w:t>
        </w:r>
      </w:hyperlink>
    </w:p>
    <w:p w14:paraId="3235DC8A" w14:textId="033172D5" w:rsidR="00BD54DE" w:rsidRDefault="00BD54DE" w:rsidP="00DD5DF1">
      <w:pPr>
        <w:ind w:left="-851"/>
        <w:rPr>
          <w:rStyle w:val="Hyperlink"/>
        </w:rPr>
      </w:pPr>
      <w:r w:rsidRPr="000F2FD9">
        <w:rPr>
          <w:sz w:val="24"/>
        </w:rPr>
        <w:t>30</w:t>
      </w:r>
      <w:r>
        <w:t>.</w:t>
      </w:r>
      <w:r>
        <w:tab/>
      </w:r>
      <w:hyperlink w:anchor="_30.__How" w:history="1">
        <w:r w:rsidRPr="00BD54DE">
          <w:rPr>
            <w:rStyle w:val="Hyperlink"/>
          </w:rPr>
          <w:t>How to select properties using a buffer distance?</w:t>
        </w:r>
      </w:hyperlink>
    </w:p>
    <w:p w14:paraId="7B639459" w14:textId="0D09B753" w:rsidR="00272938" w:rsidRDefault="00272938" w:rsidP="00272938">
      <w:pPr>
        <w:ind w:left="-851"/>
        <w:rPr>
          <w:rStyle w:val="Hyperlink"/>
        </w:rPr>
      </w:pPr>
      <w:r>
        <w:rPr>
          <w:sz w:val="24"/>
        </w:rPr>
        <w:t>3</w:t>
      </w:r>
      <w:r w:rsidR="00BD54DE">
        <w:rPr>
          <w:sz w:val="24"/>
        </w:rPr>
        <w:t>1</w:t>
      </w:r>
      <w:r>
        <w:rPr>
          <w:sz w:val="24"/>
        </w:rPr>
        <w:t xml:space="preserve">. </w:t>
      </w:r>
      <w:r>
        <w:rPr>
          <w:sz w:val="24"/>
        </w:rPr>
        <w:tab/>
      </w:r>
      <w:hyperlink w:anchor="_30._How_to" w:history="1">
        <w:r w:rsidRPr="00272938">
          <w:rPr>
            <w:rStyle w:val="Hyperlink"/>
          </w:rPr>
          <w:t xml:space="preserve">How to </w:t>
        </w:r>
        <w:r w:rsidR="0004066E">
          <w:rPr>
            <w:rStyle w:val="Hyperlink"/>
          </w:rPr>
          <w:t>know Common Property (CM) of a subdivision</w:t>
        </w:r>
        <w:r w:rsidRPr="00272938">
          <w:rPr>
            <w:rStyle w:val="Hyperlink"/>
          </w:rPr>
          <w:t>?</w:t>
        </w:r>
      </w:hyperlink>
      <w:r w:rsidRPr="00272938">
        <w:t xml:space="preserve"> </w:t>
      </w:r>
    </w:p>
    <w:p w14:paraId="363F1C09" w14:textId="747A4CC9" w:rsidR="0064048A" w:rsidRDefault="005E31E7" w:rsidP="0064048A">
      <w:pPr>
        <w:ind w:left="-851"/>
        <w:rPr>
          <w:rStyle w:val="Hyperlink"/>
          <w:szCs w:val="22"/>
        </w:rPr>
      </w:pPr>
      <w:r>
        <w:rPr>
          <w:sz w:val="24"/>
        </w:rPr>
        <w:t>3</w:t>
      </w:r>
      <w:r w:rsidR="00BD54DE">
        <w:rPr>
          <w:sz w:val="24"/>
        </w:rPr>
        <w:t>2</w:t>
      </w:r>
      <w:r>
        <w:rPr>
          <w:sz w:val="24"/>
        </w:rPr>
        <w:t>.</w:t>
      </w:r>
      <w:r>
        <w:rPr>
          <w:sz w:val="24"/>
        </w:rPr>
        <w:tab/>
      </w:r>
      <w:hyperlink w:anchor="_31._Where_is" w:history="1">
        <w:r w:rsidR="00871F6D" w:rsidRPr="00871F6D">
          <w:rPr>
            <w:rStyle w:val="Hyperlink"/>
            <w:szCs w:val="22"/>
          </w:rPr>
          <w:t>Where is the information about all maps in all modules?</w:t>
        </w:r>
      </w:hyperlink>
    </w:p>
    <w:p w14:paraId="7DB4A421" w14:textId="0B6433CB" w:rsidR="000E1565" w:rsidRDefault="000E1565" w:rsidP="000E1565">
      <w:pPr>
        <w:ind w:left="-851"/>
        <w:rPr>
          <w:rStyle w:val="Hyperlink"/>
          <w:szCs w:val="22"/>
        </w:rPr>
      </w:pPr>
      <w:r>
        <w:rPr>
          <w:sz w:val="24"/>
        </w:rPr>
        <w:t>3</w:t>
      </w:r>
      <w:r w:rsidR="00BD54DE">
        <w:rPr>
          <w:sz w:val="24"/>
        </w:rPr>
        <w:t>3</w:t>
      </w:r>
      <w:r>
        <w:rPr>
          <w:sz w:val="24"/>
        </w:rPr>
        <w:t>.</w:t>
      </w:r>
      <w:r>
        <w:rPr>
          <w:sz w:val="24"/>
        </w:rPr>
        <w:tab/>
      </w:r>
      <w:hyperlink w:anchor="_32._IntraMaps_and" w:history="1">
        <w:r w:rsidR="00D24C0F" w:rsidRPr="00D24C0F">
          <w:rPr>
            <w:rStyle w:val="Hyperlink"/>
            <w:szCs w:val="22"/>
          </w:rPr>
          <w:t>IntraMaps and Assetic Asset Management System</w:t>
        </w:r>
      </w:hyperlink>
    </w:p>
    <w:p w14:paraId="55DB82AF" w14:textId="77777777" w:rsidR="00DD5DF1" w:rsidRDefault="00DD5DF1" w:rsidP="000E1565">
      <w:pPr>
        <w:ind w:left="-851"/>
        <w:rPr>
          <w:rStyle w:val="Hyperlink"/>
          <w:szCs w:val="22"/>
        </w:rPr>
      </w:pPr>
    </w:p>
    <w:p w14:paraId="5D08D84D" w14:textId="77777777" w:rsidR="00D24C0F" w:rsidRDefault="00D24C0F" w:rsidP="000E1565">
      <w:pPr>
        <w:ind w:left="-851"/>
        <w:rPr>
          <w:rStyle w:val="Hyperlink"/>
          <w:szCs w:val="22"/>
        </w:rPr>
      </w:pPr>
    </w:p>
    <w:p w14:paraId="57D25CF1" w14:textId="77777777" w:rsidR="000E1565" w:rsidRDefault="000E1565" w:rsidP="0064048A">
      <w:pPr>
        <w:ind w:left="-851"/>
        <w:rPr>
          <w:rStyle w:val="Hyperlink"/>
          <w:szCs w:val="22"/>
        </w:rPr>
      </w:pPr>
    </w:p>
    <w:p w14:paraId="491826BF" w14:textId="77777777" w:rsidR="000E1565" w:rsidRDefault="000E1565" w:rsidP="0064048A">
      <w:pPr>
        <w:ind w:left="-851"/>
        <w:rPr>
          <w:rStyle w:val="Hyperlink"/>
          <w:szCs w:val="22"/>
        </w:rPr>
      </w:pPr>
    </w:p>
    <w:p w14:paraId="2E2348EE" w14:textId="77777777" w:rsidR="0064048A" w:rsidRPr="00871F6D" w:rsidRDefault="0064048A" w:rsidP="0064048A">
      <w:pPr>
        <w:ind w:left="-851"/>
        <w:rPr>
          <w:rStyle w:val="Hyperlink"/>
          <w:szCs w:val="22"/>
        </w:rPr>
      </w:pPr>
    </w:p>
    <w:p w14:paraId="1AB1AD20" w14:textId="77777777" w:rsidR="0064048A" w:rsidRPr="00871F6D" w:rsidRDefault="0064048A" w:rsidP="002F4EB1">
      <w:pPr>
        <w:ind w:left="-851"/>
        <w:rPr>
          <w:rStyle w:val="Hyperlink"/>
          <w:szCs w:val="22"/>
        </w:rPr>
      </w:pPr>
    </w:p>
    <w:p w14:paraId="2D4B7639" w14:textId="77777777" w:rsidR="002F4EB1" w:rsidRDefault="002F4EB1" w:rsidP="000F6F94">
      <w:pPr>
        <w:ind w:left="-851"/>
        <w:rPr>
          <w:rStyle w:val="Hyperlink"/>
        </w:rPr>
      </w:pPr>
    </w:p>
    <w:p w14:paraId="43033B21" w14:textId="77777777" w:rsidR="000F6F94" w:rsidRDefault="000F6F94" w:rsidP="00E27927">
      <w:pPr>
        <w:ind w:left="-851"/>
        <w:rPr>
          <w:rStyle w:val="Hyperlink"/>
        </w:rPr>
      </w:pPr>
    </w:p>
    <w:p w14:paraId="6E003355" w14:textId="77777777" w:rsidR="000F6F94" w:rsidRDefault="000F6F94" w:rsidP="00E27927">
      <w:pPr>
        <w:ind w:left="-851"/>
        <w:rPr>
          <w:rStyle w:val="Hyperlink"/>
        </w:rPr>
      </w:pPr>
    </w:p>
    <w:p w14:paraId="18BE359F" w14:textId="77777777" w:rsidR="000F6F94" w:rsidRDefault="000F6F94" w:rsidP="00E27927">
      <w:pPr>
        <w:ind w:left="-851"/>
        <w:rPr>
          <w:rStyle w:val="Hyperlink"/>
        </w:rPr>
      </w:pPr>
    </w:p>
    <w:p w14:paraId="541BE469" w14:textId="77777777" w:rsidR="00E27927" w:rsidRDefault="00E27927" w:rsidP="00E27927">
      <w:pPr>
        <w:ind w:left="-851"/>
        <w:rPr>
          <w:rStyle w:val="Hyperlink"/>
        </w:rPr>
      </w:pPr>
    </w:p>
    <w:p w14:paraId="4D166D34" w14:textId="77777777" w:rsidR="00E27927" w:rsidRDefault="00E27927" w:rsidP="00E27927">
      <w:pPr>
        <w:ind w:left="-851"/>
        <w:rPr>
          <w:rStyle w:val="Hyperlink"/>
        </w:rPr>
      </w:pPr>
    </w:p>
    <w:p w14:paraId="706854A8" w14:textId="77777777" w:rsidR="00E27927" w:rsidRDefault="00E27927" w:rsidP="00E27927">
      <w:pPr>
        <w:ind w:left="-851"/>
        <w:rPr>
          <w:rStyle w:val="Hyperlink"/>
        </w:rPr>
      </w:pPr>
    </w:p>
    <w:p w14:paraId="6D849907" w14:textId="77777777" w:rsidR="00E27927" w:rsidRDefault="00E27927" w:rsidP="00E27927">
      <w:pPr>
        <w:ind w:left="-851"/>
        <w:rPr>
          <w:rStyle w:val="Hyperlink"/>
        </w:rPr>
      </w:pPr>
    </w:p>
    <w:p w14:paraId="12EFA63E" w14:textId="77777777" w:rsidR="00E27927" w:rsidRDefault="00E27927" w:rsidP="00E27927">
      <w:pPr>
        <w:ind w:left="-851"/>
        <w:rPr>
          <w:rStyle w:val="Hyperlink"/>
        </w:rPr>
      </w:pPr>
    </w:p>
    <w:p w14:paraId="0EC96661" w14:textId="77777777" w:rsidR="00E27927" w:rsidRDefault="00E27927" w:rsidP="00E27927">
      <w:pPr>
        <w:ind w:left="-851"/>
        <w:rPr>
          <w:rStyle w:val="Hyperlink"/>
        </w:rPr>
      </w:pPr>
    </w:p>
    <w:p w14:paraId="5F694026" w14:textId="77777777" w:rsidR="00E27927" w:rsidRDefault="00E27927" w:rsidP="005246DF">
      <w:pPr>
        <w:ind w:left="-851"/>
        <w:rPr>
          <w:rStyle w:val="Hyperlink"/>
        </w:rPr>
      </w:pPr>
    </w:p>
    <w:p w14:paraId="63CED263" w14:textId="77777777" w:rsidR="00E27927" w:rsidRDefault="00E27927" w:rsidP="005246DF">
      <w:pPr>
        <w:ind w:left="-851"/>
        <w:rPr>
          <w:rStyle w:val="Hyperlink"/>
        </w:rPr>
      </w:pPr>
    </w:p>
    <w:p w14:paraId="1069FEFA" w14:textId="77777777" w:rsidR="00F53405" w:rsidRPr="00CE3590" w:rsidRDefault="00F53405" w:rsidP="005246DF">
      <w:pPr>
        <w:ind w:left="-851"/>
      </w:pPr>
    </w:p>
    <w:p w14:paraId="4D677C95" w14:textId="77777777" w:rsidR="00CE3590" w:rsidRDefault="00CE3590" w:rsidP="005246DF">
      <w:pPr>
        <w:ind w:left="-851"/>
        <w:rPr>
          <w:sz w:val="24"/>
        </w:rPr>
      </w:pPr>
    </w:p>
    <w:p w14:paraId="16235013" w14:textId="77777777" w:rsidR="00795C08" w:rsidRDefault="00795C08" w:rsidP="005246DF">
      <w:pPr>
        <w:ind w:left="-851"/>
        <w:rPr>
          <w:sz w:val="24"/>
        </w:rPr>
      </w:pPr>
    </w:p>
    <w:p w14:paraId="63C3AA9D" w14:textId="77777777" w:rsidR="00795C08" w:rsidRDefault="00795C08" w:rsidP="005246DF">
      <w:pPr>
        <w:ind w:left="-851"/>
        <w:rPr>
          <w:sz w:val="24"/>
        </w:rPr>
      </w:pPr>
    </w:p>
    <w:p w14:paraId="64752E56" w14:textId="77777777" w:rsidR="008E5C1C" w:rsidRPr="00B16BD7" w:rsidRDefault="00BB38A8" w:rsidP="00477E35">
      <w:pPr>
        <w:pStyle w:val="Heading2"/>
      </w:pPr>
      <w:bookmarkStart w:id="1" w:name="_1._How_to"/>
      <w:bookmarkEnd w:id="1"/>
      <w:r>
        <w:rPr>
          <w:sz w:val="24"/>
        </w:rPr>
        <w:br w:type="page"/>
      </w:r>
      <w:r w:rsidRPr="00B16BD7">
        <w:lastRenderedPageBreak/>
        <w:t>1.</w:t>
      </w:r>
      <w:r w:rsidRPr="00B16BD7">
        <w:rPr>
          <w:sz w:val="24"/>
        </w:rPr>
        <w:tab/>
      </w:r>
      <w:r w:rsidRPr="00B16BD7">
        <w:t xml:space="preserve">How to add </w:t>
      </w:r>
      <w:r w:rsidR="00584DED">
        <w:t xml:space="preserve">and save </w:t>
      </w:r>
      <w:r w:rsidRPr="00B16BD7">
        <w:t xml:space="preserve">annotations (text, </w:t>
      </w:r>
      <w:proofErr w:type="gramStart"/>
      <w:r w:rsidRPr="00B16BD7">
        <w:t>symbols</w:t>
      </w:r>
      <w:proofErr w:type="gramEnd"/>
      <w:r w:rsidRPr="00B16BD7">
        <w:t xml:space="preserve"> and </w:t>
      </w:r>
      <w:r w:rsidR="00584DED">
        <w:t xml:space="preserve">     </w:t>
      </w:r>
      <w:r w:rsidRPr="00B16BD7">
        <w:t>lines)?</w:t>
      </w:r>
    </w:p>
    <w:p w14:paraId="7E7F8942" w14:textId="77777777" w:rsidR="00B16BD7" w:rsidRPr="00B16BD7" w:rsidRDefault="00B16BD7" w:rsidP="00B16BD7"/>
    <w:p w14:paraId="7DC19804" w14:textId="77777777" w:rsidR="00BD525F" w:rsidRDefault="00AA7DB3" w:rsidP="00C709BB">
      <w:pPr>
        <w:ind w:left="-851"/>
        <w:rPr>
          <w:sz w:val="24"/>
        </w:rPr>
      </w:pPr>
      <w:r>
        <w:rPr>
          <w:sz w:val="24"/>
        </w:rPr>
        <w:t xml:space="preserve">Following tools will open when user clicks on </w:t>
      </w:r>
      <w:r w:rsidRPr="00F44CBB">
        <w:rPr>
          <w:b/>
          <w:sz w:val="24"/>
        </w:rPr>
        <w:t>Annotation</w:t>
      </w:r>
      <w:r>
        <w:rPr>
          <w:sz w:val="24"/>
        </w:rPr>
        <w:t xml:space="preserve"> tool</w:t>
      </w:r>
      <w:r w:rsidR="00F44CBB">
        <w:rPr>
          <w:sz w:val="24"/>
        </w:rPr>
        <w:t>bar as shown below</w:t>
      </w:r>
    </w:p>
    <w:p w14:paraId="06F1D927" w14:textId="77777777" w:rsidR="00AA7DB3" w:rsidRDefault="00F44CBB" w:rsidP="00C709BB">
      <w:pPr>
        <w:ind w:left="-851"/>
        <w:rPr>
          <w:sz w:val="24"/>
        </w:rPr>
      </w:pPr>
      <w:r>
        <w:rPr>
          <w:noProof/>
          <w:sz w:val="24"/>
          <w:lang w:eastAsia="en-AU"/>
        </w:rPr>
        <w:drawing>
          <wp:inline distT="0" distB="0" distL="0" distR="0" wp14:anchorId="2E59FA68" wp14:editId="4CE826F2">
            <wp:extent cx="5271135" cy="892810"/>
            <wp:effectExtent l="19050" t="0" r="571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271135" cy="892810"/>
                    </a:xfrm>
                    <a:prstGeom prst="rect">
                      <a:avLst/>
                    </a:prstGeom>
                    <a:noFill/>
                    <a:ln w="9525">
                      <a:noFill/>
                      <a:miter lim="800000"/>
                      <a:headEnd/>
                      <a:tailEnd/>
                    </a:ln>
                  </pic:spPr>
                </pic:pic>
              </a:graphicData>
            </a:graphic>
          </wp:inline>
        </w:drawing>
      </w:r>
    </w:p>
    <w:p w14:paraId="07245ED9" w14:textId="77777777" w:rsidR="00AA7DB3" w:rsidRDefault="00AA7DB3" w:rsidP="00AA7DB3">
      <w:pPr>
        <w:ind w:left="-851"/>
        <w:rPr>
          <w:sz w:val="24"/>
        </w:rPr>
      </w:pPr>
    </w:p>
    <w:p w14:paraId="19576EB8" w14:textId="77777777" w:rsidR="00AA275F" w:rsidRDefault="00AA275F" w:rsidP="00AA275F">
      <w:pPr>
        <w:pStyle w:val="ListParagraph"/>
        <w:numPr>
          <w:ilvl w:val="0"/>
          <w:numId w:val="5"/>
        </w:numPr>
        <w:rPr>
          <w:sz w:val="24"/>
        </w:rPr>
      </w:pPr>
      <w:r>
        <w:rPr>
          <w:sz w:val="24"/>
        </w:rPr>
        <w:t xml:space="preserve">To write text on the map click on </w:t>
      </w:r>
      <w:r>
        <w:rPr>
          <w:noProof/>
          <w:sz w:val="24"/>
          <w:lang w:eastAsia="en-AU"/>
        </w:rPr>
        <w:drawing>
          <wp:inline distT="0" distB="0" distL="0" distR="0" wp14:anchorId="012AF07A" wp14:editId="675834A3">
            <wp:extent cx="333375" cy="32258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33375" cy="322580"/>
                    </a:xfrm>
                    <a:prstGeom prst="rect">
                      <a:avLst/>
                    </a:prstGeom>
                    <a:noFill/>
                    <a:ln w="9525">
                      <a:noFill/>
                      <a:miter lim="800000"/>
                      <a:headEnd/>
                      <a:tailEnd/>
                    </a:ln>
                  </pic:spPr>
                </pic:pic>
              </a:graphicData>
            </a:graphic>
          </wp:inline>
        </w:drawing>
      </w:r>
      <w:r>
        <w:rPr>
          <w:sz w:val="24"/>
        </w:rPr>
        <w:t xml:space="preserve"> symbol on tool bar, which will open </w:t>
      </w:r>
    </w:p>
    <w:p w14:paraId="4A3F520C" w14:textId="77777777" w:rsidR="00AA275F" w:rsidRDefault="00AA275F" w:rsidP="00AA275F">
      <w:pPr>
        <w:ind w:left="-131"/>
        <w:rPr>
          <w:sz w:val="24"/>
        </w:rPr>
      </w:pPr>
      <w:r>
        <w:rPr>
          <w:noProof/>
          <w:lang w:eastAsia="en-AU"/>
        </w:rPr>
        <w:drawing>
          <wp:inline distT="0" distB="0" distL="0" distR="0" wp14:anchorId="3DE83386" wp14:editId="100D669C">
            <wp:extent cx="3420745" cy="871220"/>
            <wp:effectExtent l="19050" t="0" r="825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420745" cy="871220"/>
                    </a:xfrm>
                    <a:prstGeom prst="rect">
                      <a:avLst/>
                    </a:prstGeom>
                    <a:noFill/>
                    <a:ln w="9525">
                      <a:noFill/>
                      <a:miter lim="800000"/>
                      <a:headEnd/>
                      <a:tailEnd/>
                    </a:ln>
                  </pic:spPr>
                </pic:pic>
              </a:graphicData>
            </a:graphic>
          </wp:inline>
        </w:drawing>
      </w:r>
    </w:p>
    <w:p w14:paraId="7A3B81F4" w14:textId="77777777" w:rsidR="00AA275F" w:rsidRDefault="00AA275F" w:rsidP="00AA275F">
      <w:pPr>
        <w:ind w:left="-131"/>
        <w:rPr>
          <w:sz w:val="24"/>
        </w:rPr>
      </w:pPr>
      <w:r>
        <w:rPr>
          <w:sz w:val="24"/>
        </w:rPr>
        <w:t>additional tools such as size and colour of text as shown above. User can write the text in window where work ‘Sample’ written above.  The text in that window will appear on map wherever use</w:t>
      </w:r>
      <w:r w:rsidR="00F44CBB">
        <w:rPr>
          <w:sz w:val="24"/>
        </w:rPr>
        <w:t xml:space="preserve">r clicks mouse. </w:t>
      </w:r>
    </w:p>
    <w:p w14:paraId="57F5678C" w14:textId="77777777" w:rsidR="00F44CBB" w:rsidRDefault="00F44CBB" w:rsidP="00AA275F">
      <w:pPr>
        <w:ind w:left="-131"/>
        <w:rPr>
          <w:sz w:val="24"/>
        </w:rPr>
      </w:pPr>
      <w:r>
        <w:rPr>
          <w:sz w:val="24"/>
        </w:rPr>
        <w:t xml:space="preserve">User can delete the text using </w:t>
      </w:r>
      <w:r>
        <w:rPr>
          <w:noProof/>
          <w:sz w:val="24"/>
          <w:lang w:eastAsia="en-AU"/>
        </w:rPr>
        <w:drawing>
          <wp:inline distT="0" distB="0" distL="0" distR="0" wp14:anchorId="6D263AB9" wp14:editId="6EA7B30E">
            <wp:extent cx="559435" cy="70993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59435" cy="709930"/>
                    </a:xfrm>
                    <a:prstGeom prst="rect">
                      <a:avLst/>
                    </a:prstGeom>
                    <a:noFill/>
                    <a:ln w="9525">
                      <a:noFill/>
                      <a:miter lim="800000"/>
                      <a:headEnd/>
                      <a:tailEnd/>
                    </a:ln>
                  </pic:spPr>
                </pic:pic>
              </a:graphicData>
            </a:graphic>
          </wp:inline>
        </w:drawing>
      </w:r>
      <w:r>
        <w:rPr>
          <w:sz w:val="24"/>
        </w:rPr>
        <w:t xml:space="preserve"> tool or edit </w:t>
      </w:r>
      <w:proofErr w:type="gramStart"/>
      <w:r>
        <w:rPr>
          <w:sz w:val="24"/>
        </w:rPr>
        <w:t>it  using</w:t>
      </w:r>
      <w:proofErr w:type="gramEnd"/>
      <w:r>
        <w:rPr>
          <w:sz w:val="24"/>
        </w:rPr>
        <w:t xml:space="preserve"> edit </w:t>
      </w:r>
      <w:r>
        <w:rPr>
          <w:noProof/>
          <w:sz w:val="24"/>
          <w:lang w:eastAsia="en-AU"/>
        </w:rPr>
        <w:drawing>
          <wp:inline distT="0" distB="0" distL="0" distR="0" wp14:anchorId="328D1700" wp14:editId="69B818AA">
            <wp:extent cx="344170" cy="43053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44170" cy="430530"/>
                    </a:xfrm>
                    <a:prstGeom prst="rect">
                      <a:avLst/>
                    </a:prstGeom>
                    <a:noFill/>
                    <a:ln w="9525">
                      <a:noFill/>
                      <a:miter lim="800000"/>
                      <a:headEnd/>
                      <a:tailEnd/>
                    </a:ln>
                  </pic:spPr>
                </pic:pic>
              </a:graphicData>
            </a:graphic>
          </wp:inline>
        </w:drawing>
      </w:r>
      <w:r>
        <w:rPr>
          <w:sz w:val="24"/>
        </w:rPr>
        <w:t xml:space="preserve"> tool.</w:t>
      </w:r>
    </w:p>
    <w:p w14:paraId="7C925413" w14:textId="77777777" w:rsidR="00BB45E5" w:rsidRDefault="00F44CBB" w:rsidP="00AA275F">
      <w:pPr>
        <w:pStyle w:val="ListParagraph"/>
        <w:numPr>
          <w:ilvl w:val="0"/>
          <w:numId w:val="5"/>
        </w:numPr>
        <w:rPr>
          <w:sz w:val="24"/>
        </w:rPr>
      </w:pPr>
      <w:r>
        <w:rPr>
          <w:sz w:val="24"/>
        </w:rPr>
        <w:t xml:space="preserve"> Symbol tool  </w:t>
      </w:r>
      <w:r>
        <w:rPr>
          <w:noProof/>
          <w:sz w:val="24"/>
          <w:lang w:eastAsia="en-AU"/>
        </w:rPr>
        <w:drawing>
          <wp:inline distT="0" distB="0" distL="0" distR="0" wp14:anchorId="56971E67" wp14:editId="7E763DCA">
            <wp:extent cx="365760" cy="34417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365760" cy="344170"/>
                    </a:xfrm>
                    <a:prstGeom prst="rect">
                      <a:avLst/>
                    </a:prstGeom>
                    <a:noFill/>
                    <a:ln w="9525">
                      <a:noFill/>
                      <a:miter lim="800000"/>
                      <a:headEnd/>
                      <a:tailEnd/>
                    </a:ln>
                  </pic:spPr>
                </pic:pic>
              </a:graphicData>
            </a:graphic>
          </wp:inline>
        </w:drawing>
      </w:r>
      <w:r>
        <w:rPr>
          <w:sz w:val="24"/>
        </w:rPr>
        <w:t xml:space="preserve"> will give option to select one of the symbols as shown below by clicking on symbol tool. User can </w:t>
      </w:r>
      <w:r w:rsidR="00BB45E5">
        <w:rPr>
          <w:sz w:val="24"/>
        </w:rPr>
        <w:t>change</w:t>
      </w:r>
      <w:r>
        <w:rPr>
          <w:sz w:val="24"/>
        </w:rPr>
        <w:t xml:space="preserve"> colour of the symbol as well as size of the symbol </w:t>
      </w:r>
      <w:r w:rsidR="00BB45E5">
        <w:rPr>
          <w:sz w:val="24"/>
        </w:rPr>
        <w:t>by clicking on tools shown below.</w:t>
      </w:r>
    </w:p>
    <w:p w14:paraId="14B06487" w14:textId="77777777" w:rsidR="00AA275F" w:rsidRPr="00BB45E5" w:rsidRDefault="00F44CBB" w:rsidP="00BB45E5">
      <w:pPr>
        <w:ind w:left="-131"/>
        <w:rPr>
          <w:sz w:val="24"/>
        </w:rPr>
      </w:pPr>
      <w:r>
        <w:rPr>
          <w:noProof/>
          <w:lang w:eastAsia="en-AU"/>
        </w:rPr>
        <w:drawing>
          <wp:inline distT="0" distB="0" distL="0" distR="0" wp14:anchorId="192D6F90" wp14:editId="7F1DA07B">
            <wp:extent cx="2753995" cy="1635125"/>
            <wp:effectExtent l="19050" t="0" r="825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753995" cy="1635125"/>
                    </a:xfrm>
                    <a:prstGeom prst="rect">
                      <a:avLst/>
                    </a:prstGeom>
                    <a:noFill/>
                    <a:ln w="9525">
                      <a:noFill/>
                      <a:miter lim="800000"/>
                      <a:headEnd/>
                      <a:tailEnd/>
                    </a:ln>
                  </pic:spPr>
                </pic:pic>
              </a:graphicData>
            </a:graphic>
          </wp:inline>
        </w:drawing>
      </w:r>
    </w:p>
    <w:p w14:paraId="4E0D39D4" w14:textId="77777777" w:rsidR="00AA275F" w:rsidRDefault="00BB45E5" w:rsidP="00AA275F">
      <w:pPr>
        <w:pStyle w:val="ListParagraph"/>
        <w:numPr>
          <w:ilvl w:val="0"/>
          <w:numId w:val="5"/>
        </w:numPr>
        <w:rPr>
          <w:sz w:val="24"/>
        </w:rPr>
      </w:pPr>
      <w:proofErr w:type="gramStart"/>
      <w:r>
        <w:rPr>
          <w:sz w:val="24"/>
        </w:rPr>
        <w:lastRenderedPageBreak/>
        <w:t>Similarly</w:t>
      </w:r>
      <w:proofErr w:type="gramEnd"/>
      <w:r>
        <w:rPr>
          <w:sz w:val="24"/>
        </w:rPr>
        <w:t xml:space="preserve"> user can draw lines by clicking on line tool </w:t>
      </w:r>
      <w:r>
        <w:rPr>
          <w:noProof/>
          <w:sz w:val="24"/>
          <w:lang w:eastAsia="en-AU"/>
        </w:rPr>
        <w:drawing>
          <wp:inline distT="0" distB="0" distL="0" distR="0" wp14:anchorId="2EA27F3A" wp14:editId="2AF7A751">
            <wp:extent cx="322580" cy="376555"/>
            <wp:effectExtent l="19050" t="0" r="127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322580" cy="376555"/>
                    </a:xfrm>
                    <a:prstGeom prst="rect">
                      <a:avLst/>
                    </a:prstGeom>
                    <a:noFill/>
                    <a:ln w="9525">
                      <a:noFill/>
                      <a:miter lim="800000"/>
                      <a:headEnd/>
                      <a:tailEnd/>
                    </a:ln>
                  </pic:spPr>
                </pic:pic>
              </a:graphicData>
            </a:graphic>
          </wp:inline>
        </w:drawing>
      </w:r>
      <w:r>
        <w:rPr>
          <w:sz w:val="24"/>
        </w:rPr>
        <w:t xml:space="preserve"> as shown here.</w:t>
      </w:r>
    </w:p>
    <w:p w14:paraId="6C7048FD" w14:textId="77777777" w:rsidR="00AA275F" w:rsidRDefault="00BB45E5" w:rsidP="00AA275F">
      <w:pPr>
        <w:pStyle w:val="ListParagraph"/>
        <w:numPr>
          <w:ilvl w:val="0"/>
          <w:numId w:val="5"/>
        </w:numPr>
        <w:rPr>
          <w:sz w:val="24"/>
        </w:rPr>
      </w:pPr>
      <w:r>
        <w:rPr>
          <w:sz w:val="24"/>
        </w:rPr>
        <w:t xml:space="preserve">User can draw circles, rectangles as well as odd shape polygons. Options of colours as shown below </w:t>
      </w:r>
      <w:r w:rsidR="00AA7DB3" w:rsidRPr="00AA275F">
        <w:rPr>
          <w:sz w:val="24"/>
        </w:rPr>
        <w:t xml:space="preserve">allows </w:t>
      </w:r>
      <w:r w:rsidR="00AA275F" w:rsidRPr="00AA275F">
        <w:rPr>
          <w:sz w:val="24"/>
        </w:rPr>
        <w:t>user to fill colours in circle, rectangle or make it transparent or semitransparent.</w:t>
      </w:r>
      <w:r>
        <w:rPr>
          <w:sz w:val="24"/>
        </w:rPr>
        <w:t xml:space="preserve">  Sliding bar control in red circle below allows user to control transparency. </w:t>
      </w:r>
      <w:r>
        <w:rPr>
          <w:noProof/>
          <w:sz w:val="24"/>
          <w:lang w:eastAsia="en-AU"/>
        </w:rPr>
        <w:drawing>
          <wp:inline distT="0" distB="0" distL="0" distR="0" wp14:anchorId="79DAA0B2" wp14:editId="5353B770">
            <wp:extent cx="3216275" cy="2861310"/>
            <wp:effectExtent l="19050" t="0" r="317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216275" cy="2861310"/>
                    </a:xfrm>
                    <a:prstGeom prst="rect">
                      <a:avLst/>
                    </a:prstGeom>
                    <a:noFill/>
                    <a:ln w="9525">
                      <a:noFill/>
                      <a:miter lim="800000"/>
                      <a:headEnd/>
                      <a:tailEnd/>
                    </a:ln>
                  </pic:spPr>
                </pic:pic>
              </a:graphicData>
            </a:graphic>
          </wp:inline>
        </w:drawing>
      </w:r>
    </w:p>
    <w:p w14:paraId="2AACFCFC" w14:textId="77777777" w:rsidR="00BB45E5" w:rsidRDefault="00BB45E5" w:rsidP="00AA275F">
      <w:pPr>
        <w:pStyle w:val="ListParagraph"/>
        <w:numPr>
          <w:ilvl w:val="0"/>
          <w:numId w:val="5"/>
        </w:numPr>
        <w:rPr>
          <w:sz w:val="24"/>
        </w:rPr>
      </w:pPr>
    </w:p>
    <w:p w14:paraId="497218C0" w14:textId="77777777" w:rsidR="00BB45E5" w:rsidRDefault="00BB45E5" w:rsidP="00AA275F">
      <w:pPr>
        <w:pStyle w:val="ListParagraph"/>
        <w:numPr>
          <w:ilvl w:val="0"/>
          <w:numId w:val="5"/>
        </w:numPr>
        <w:rPr>
          <w:sz w:val="24"/>
        </w:rPr>
      </w:pPr>
      <w:r>
        <w:rPr>
          <w:sz w:val="24"/>
        </w:rPr>
        <w:t xml:space="preserve">Annotation can be saved by clicking on </w:t>
      </w:r>
      <w:r>
        <w:rPr>
          <w:noProof/>
          <w:sz w:val="24"/>
          <w:lang w:eastAsia="en-AU"/>
        </w:rPr>
        <w:drawing>
          <wp:inline distT="0" distB="0" distL="0" distR="0" wp14:anchorId="4DB11762" wp14:editId="1DDAE052">
            <wp:extent cx="344170" cy="376555"/>
            <wp:effectExtent l="1905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344170" cy="376555"/>
                    </a:xfrm>
                    <a:prstGeom prst="rect">
                      <a:avLst/>
                    </a:prstGeom>
                    <a:noFill/>
                    <a:ln w="9525">
                      <a:noFill/>
                      <a:miter lim="800000"/>
                      <a:headEnd/>
                      <a:tailEnd/>
                    </a:ln>
                  </pic:spPr>
                </pic:pic>
              </a:graphicData>
            </a:graphic>
          </wp:inline>
        </w:drawing>
      </w:r>
      <w:r w:rsidR="00411AB0">
        <w:rPr>
          <w:sz w:val="24"/>
        </w:rPr>
        <w:t xml:space="preserve"> save symbol. It saves annotations </w:t>
      </w:r>
      <w:r w:rsidR="0030651B">
        <w:rPr>
          <w:sz w:val="24"/>
        </w:rPr>
        <w:t>and</w:t>
      </w:r>
      <w:r w:rsidR="00411AB0">
        <w:rPr>
          <w:sz w:val="24"/>
        </w:rPr>
        <w:t xml:space="preserve"> the map</w:t>
      </w:r>
      <w:r w:rsidR="0030651B">
        <w:rPr>
          <w:sz w:val="24"/>
        </w:rPr>
        <w:t xml:space="preserve"> as an image. User can name the annotation and load it next time using the open symbol</w:t>
      </w:r>
      <w:r w:rsidR="0030651B">
        <w:rPr>
          <w:noProof/>
          <w:sz w:val="24"/>
          <w:lang w:eastAsia="en-AU"/>
        </w:rPr>
        <w:drawing>
          <wp:inline distT="0" distB="0" distL="0" distR="0" wp14:anchorId="70DC7BD5" wp14:editId="5587969C">
            <wp:extent cx="333375" cy="365760"/>
            <wp:effectExtent l="19050" t="0" r="9525"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333375" cy="365760"/>
                    </a:xfrm>
                    <a:prstGeom prst="rect">
                      <a:avLst/>
                    </a:prstGeom>
                    <a:noFill/>
                    <a:ln w="9525">
                      <a:noFill/>
                      <a:miter lim="800000"/>
                      <a:headEnd/>
                      <a:tailEnd/>
                    </a:ln>
                  </pic:spPr>
                </pic:pic>
              </a:graphicData>
            </a:graphic>
          </wp:inline>
        </w:drawing>
      </w:r>
      <w:r w:rsidR="0030651B">
        <w:rPr>
          <w:sz w:val="24"/>
        </w:rPr>
        <w:t>.</w:t>
      </w:r>
      <w:r w:rsidR="00C43BAC">
        <w:rPr>
          <w:sz w:val="24"/>
        </w:rPr>
        <w:t xml:space="preserve">  All saved annotations will be available in the drop dawn list.  User can delete any saved annotation by clicking X in front of saved annotation name.</w:t>
      </w:r>
    </w:p>
    <w:p w14:paraId="392C6959" w14:textId="77777777" w:rsidR="00411AB0" w:rsidRDefault="0030651B" w:rsidP="00AA275F">
      <w:pPr>
        <w:pStyle w:val="ListParagraph"/>
        <w:numPr>
          <w:ilvl w:val="0"/>
          <w:numId w:val="5"/>
        </w:numPr>
        <w:rPr>
          <w:sz w:val="24"/>
        </w:rPr>
      </w:pPr>
      <w:r>
        <w:rPr>
          <w:sz w:val="24"/>
        </w:rPr>
        <w:t xml:space="preserve">User can edit text, line, polygons by clicking edit </w:t>
      </w:r>
      <w:r>
        <w:rPr>
          <w:noProof/>
          <w:sz w:val="24"/>
          <w:lang w:eastAsia="en-AU"/>
        </w:rPr>
        <w:drawing>
          <wp:inline distT="0" distB="0" distL="0" distR="0" wp14:anchorId="4DA9BECE" wp14:editId="0409C067">
            <wp:extent cx="333375" cy="322580"/>
            <wp:effectExtent l="19050" t="0" r="9525"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333375" cy="322580"/>
                    </a:xfrm>
                    <a:prstGeom prst="rect">
                      <a:avLst/>
                    </a:prstGeom>
                    <a:noFill/>
                    <a:ln w="9525">
                      <a:noFill/>
                      <a:miter lim="800000"/>
                      <a:headEnd/>
                      <a:tailEnd/>
                    </a:ln>
                  </pic:spPr>
                </pic:pic>
              </a:graphicData>
            </a:graphic>
          </wp:inline>
        </w:drawing>
      </w:r>
      <w:r>
        <w:rPr>
          <w:sz w:val="24"/>
        </w:rPr>
        <w:t xml:space="preserve"> tool</w:t>
      </w:r>
    </w:p>
    <w:p w14:paraId="77D24EE0" w14:textId="77777777" w:rsidR="0030651B" w:rsidRDefault="0030651B" w:rsidP="00AA275F">
      <w:pPr>
        <w:pStyle w:val="ListParagraph"/>
        <w:numPr>
          <w:ilvl w:val="0"/>
          <w:numId w:val="5"/>
        </w:numPr>
        <w:rPr>
          <w:sz w:val="24"/>
        </w:rPr>
      </w:pPr>
      <w:r>
        <w:rPr>
          <w:sz w:val="24"/>
        </w:rPr>
        <w:t xml:space="preserve">Delete tool  </w:t>
      </w:r>
      <w:r>
        <w:rPr>
          <w:noProof/>
          <w:sz w:val="24"/>
          <w:lang w:eastAsia="en-AU"/>
        </w:rPr>
        <w:drawing>
          <wp:inline distT="0" distB="0" distL="0" distR="0" wp14:anchorId="0526E18D" wp14:editId="3FA77F31">
            <wp:extent cx="300990" cy="333375"/>
            <wp:effectExtent l="19050" t="0" r="381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300990" cy="333375"/>
                    </a:xfrm>
                    <a:prstGeom prst="rect">
                      <a:avLst/>
                    </a:prstGeom>
                    <a:noFill/>
                    <a:ln w="9525">
                      <a:noFill/>
                      <a:miter lim="800000"/>
                      <a:headEnd/>
                      <a:tailEnd/>
                    </a:ln>
                  </pic:spPr>
                </pic:pic>
              </a:graphicData>
            </a:graphic>
          </wp:inline>
        </w:drawing>
      </w:r>
      <w:r>
        <w:rPr>
          <w:sz w:val="24"/>
        </w:rPr>
        <w:t>will delete selected annotation and “clear annotations set”</w:t>
      </w:r>
      <w:r>
        <w:rPr>
          <w:noProof/>
          <w:sz w:val="24"/>
          <w:lang w:eastAsia="en-AU"/>
        </w:rPr>
        <w:t xml:space="preserve"> tool</w:t>
      </w:r>
      <w:r>
        <w:rPr>
          <w:noProof/>
          <w:sz w:val="24"/>
          <w:lang w:eastAsia="en-AU"/>
        </w:rPr>
        <w:drawing>
          <wp:inline distT="0" distB="0" distL="0" distR="0" wp14:anchorId="17C751A5" wp14:editId="5493EE6C">
            <wp:extent cx="279400" cy="333375"/>
            <wp:effectExtent l="19050" t="0" r="635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279400" cy="333375"/>
                    </a:xfrm>
                    <a:prstGeom prst="rect">
                      <a:avLst/>
                    </a:prstGeom>
                    <a:noFill/>
                    <a:ln w="9525">
                      <a:noFill/>
                      <a:miter lim="800000"/>
                      <a:headEnd/>
                      <a:tailEnd/>
                    </a:ln>
                  </pic:spPr>
                </pic:pic>
              </a:graphicData>
            </a:graphic>
          </wp:inline>
        </w:drawing>
      </w:r>
      <w:r>
        <w:rPr>
          <w:sz w:val="24"/>
        </w:rPr>
        <w:t xml:space="preserve"> will clear all annotations </w:t>
      </w:r>
      <w:r w:rsidR="00C43BAC">
        <w:rPr>
          <w:sz w:val="24"/>
        </w:rPr>
        <w:t>on the page.</w:t>
      </w:r>
    </w:p>
    <w:p w14:paraId="5A28D585" w14:textId="77777777" w:rsidR="0036619B" w:rsidRDefault="0036619B" w:rsidP="0030651B">
      <w:pPr>
        <w:pStyle w:val="ListParagraph"/>
        <w:ind w:left="229"/>
        <w:rPr>
          <w:sz w:val="24"/>
        </w:rPr>
      </w:pPr>
    </w:p>
    <w:p w14:paraId="6B9429C1" w14:textId="77777777" w:rsidR="00BB45E5" w:rsidRPr="00BB45E5" w:rsidRDefault="00BB45E5" w:rsidP="00BB45E5">
      <w:pPr>
        <w:rPr>
          <w:sz w:val="24"/>
        </w:rPr>
      </w:pPr>
    </w:p>
    <w:p w14:paraId="2E12B42B" w14:textId="77777777" w:rsidR="00AB1B6D" w:rsidRPr="00AB1B6D" w:rsidRDefault="00AB1B6D" w:rsidP="00AB1B6D">
      <w:pPr>
        <w:pStyle w:val="ListParagraph"/>
        <w:numPr>
          <w:ilvl w:val="0"/>
          <w:numId w:val="5"/>
        </w:numPr>
        <w:rPr>
          <w:sz w:val="24"/>
        </w:rPr>
      </w:pPr>
      <w:r w:rsidRPr="00477E35">
        <w:rPr>
          <w:color w:val="002060"/>
          <w:sz w:val="24"/>
        </w:rPr>
        <w:t xml:space="preserve">How </w:t>
      </w:r>
      <w:r w:rsidRPr="00AB1B6D">
        <w:rPr>
          <w:sz w:val="24"/>
        </w:rPr>
        <w:t>Can I quickly see property number or property address in a map window?</w:t>
      </w:r>
    </w:p>
    <w:p w14:paraId="1E96B48F" w14:textId="77777777" w:rsidR="00AB1B6D" w:rsidRPr="00B16BD7" w:rsidRDefault="00AB1B6D" w:rsidP="00477E35">
      <w:pPr>
        <w:pStyle w:val="Heading2"/>
      </w:pPr>
    </w:p>
    <w:p w14:paraId="16998ABF" w14:textId="77777777" w:rsidR="00AB1B6D" w:rsidRDefault="00AB1B6D" w:rsidP="00AB1B6D">
      <w:pPr>
        <w:ind w:left="-851"/>
        <w:rPr>
          <w:sz w:val="24"/>
        </w:rPr>
      </w:pPr>
    </w:p>
    <w:p w14:paraId="1B6C8F17" w14:textId="77777777" w:rsidR="00477E35" w:rsidRDefault="00477E35" w:rsidP="00AB1B6D">
      <w:pPr>
        <w:ind w:left="-851"/>
        <w:rPr>
          <w:sz w:val="24"/>
        </w:rPr>
      </w:pPr>
    </w:p>
    <w:p w14:paraId="2EBA26B2" w14:textId="77777777" w:rsidR="00AB1B6D" w:rsidRDefault="00477E35" w:rsidP="00477E35">
      <w:pPr>
        <w:pStyle w:val="Heading2"/>
      </w:pPr>
      <w:bookmarkStart w:id="2" w:name="_2._Can_I"/>
      <w:bookmarkEnd w:id="2"/>
      <w:r>
        <w:t>2.</w:t>
      </w:r>
      <w:r>
        <w:tab/>
      </w:r>
      <w:r w:rsidR="00AB1B6D" w:rsidRPr="00AB1B6D">
        <w:t xml:space="preserve">Can I quickly see property number or </w:t>
      </w:r>
      <w:r w:rsidR="00AB1B6D">
        <w:t xml:space="preserve">address in a map? </w:t>
      </w:r>
    </w:p>
    <w:p w14:paraId="366B3D20" w14:textId="77777777" w:rsidR="00CF3D3F" w:rsidRDefault="00CF3D3F" w:rsidP="00ED5461">
      <w:pPr>
        <w:pStyle w:val="NoSpacing"/>
      </w:pPr>
    </w:p>
    <w:p w14:paraId="4B14D2E2" w14:textId="77777777" w:rsidR="00CF3D3F" w:rsidRDefault="00477E35" w:rsidP="00ED5461">
      <w:pPr>
        <w:pStyle w:val="NoSpacing"/>
      </w:pPr>
      <w:r>
        <w:t xml:space="preserve">User </w:t>
      </w:r>
      <w:r w:rsidR="00ED5461">
        <w:t xml:space="preserve">can see property number and property address as mouse is hovered over any property.  To get this function please add tick mark as shown below in front of show tool tip. Show feature outline will show boundary of the property in blue outline. </w:t>
      </w:r>
      <w:r w:rsidR="00CF3D3F">
        <w:t xml:space="preserve"> </w:t>
      </w:r>
    </w:p>
    <w:p w14:paraId="78EB1545" w14:textId="77777777" w:rsidR="00CF3D3F" w:rsidRDefault="00CF3D3F" w:rsidP="00ED5461">
      <w:pPr>
        <w:pStyle w:val="NoSpacing"/>
      </w:pPr>
    </w:p>
    <w:p w14:paraId="6D9BEADB" w14:textId="77777777" w:rsidR="00ED5461" w:rsidRDefault="00CF3D3F" w:rsidP="00ED5461">
      <w:pPr>
        <w:pStyle w:val="NoSpacing"/>
      </w:pPr>
      <w:r>
        <w:t xml:space="preserve">This tool is available in top </w:t>
      </w:r>
      <w:proofErr w:type="gramStart"/>
      <w:r>
        <w:t>right hand</w:t>
      </w:r>
      <w:proofErr w:type="gramEnd"/>
      <w:r>
        <w:t xml:space="preserve"> corner.</w:t>
      </w:r>
    </w:p>
    <w:p w14:paraId="118DB7E4" w14:textId="77777777" w:rsidR="00ED5461" w:rsidRDefault="00ED5461" w:rsidP="00ED5461">
      <w:pPr>
        <w:pStyle w:val="NoSpacing"/>
      </w:pPr>
    </w:p>
    <w:p w14:paraId="04D461B3" w14:textId="77777777" w:rsidR="00ED5461" w:rsidRDefault="00ED5461" w:rsidP="00ED5461">
      <w:pPr>
        <w:pStyle w:val="NoSpacing"/>
      </w:pPr>
      <w:r>
        <w:rPr>
          <w:noProof/>
          <w:lang w:eastAsia="en-AU"/>
        </w:rPr>
        <w:drawing>
          <wp:inline distT="0" distB="0" distL="0" distR="0" wp14:anchorId="4A2E8A03" wp14:editId="76717AB1">
            <wp:extent cx="1624330" cy="13233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624330" cy="1323340"/>
                    </a:xfrm>
                    <a:prstGeom prst="rect">
                      <a:avLst/>
                    </a:prstGeom>
                    <a:noFill/>
                    <a:ln w="9525">
                      <a:noFill/>
                      <a:miter lim="800000"/>
                      <a:headEnd/>
                      <a:tailEnd/>
                    </a:ln>
                  </pic:spPr>
                </pic:pic>
              </a:graphicData>
            </a:graphic>
          </wp:inline>
        </w:drawing>
      </w:r>
    </w:p>
    <w:p w14:paraId="62B4C886" w14:textId="77777777" w:rsidR="00ED5461" w:rsidRDefault="00ED5461" w:rsidP="00ED5461">
      <w:pPr>
        <w:pStyle w:val="NoSpacing"/>
      </w:pPr>
    </w:p>
    <w:p w14:paraId="4C7D94DF" w14:textId="77777777" w:rsidR="004871F9" w:rsidRDefault="004871F9" w:rsidP="004871F9">
      <w:pPr>
        <w:pStyle w:val="Heading2"/>
      </w:pPr>
      <w:bookmarkStart w:id="3" w:name="_3.__"/>
      <w:bookmarkEnd w:id="3"/>
      <w:r>
        <w:t xml:space="preserve">3.   </w:t>
      </w:r>
      <w:r>
        <w:tab/>
        <w:t>How to save favourite view?</w:t>
      </w:r>
    </w:p>
    <w:p w14:paraId="08C500D6" w14:textId="77777777" w:rsidR="00CF3D3F" w:rsidRDefault="00CF3D3F" w:rsidP="00ED5461">
      <w:pPr>
        <w:pStyle w:val="NoSpacing"/>
      </w:pPr>
    </w:p>
    <w:p w14:paraId="08BDD2B5" w14:textId="77777777" w:rsidR="00CF3D3F" w:rsidRDefault="00CF3D3F" w:rsidP="00ED5461">
      <w:pPr>
        <w:pStyle w:val="NoSpacing"/>
      </w:pPr>
      <w:r>
        <w:t xml:space="preserve">User can click on </w:t>
      </w:r>
      <w:r w:rsidRPr="00CF3D3F">
        <w:rPr>
          <w:b/>
        </w:rPr>
        <w:t>save</w:t>
      </w:r>
      <w:r>
        <w:t xml:space="preserve"> tool under </w:t>
      </w:r>
      <w:r w:rsidRPr="00CF3D3F">
        <w:rPr>
          <w:b/>
        </w:rPr>
        <w:t>View</w:t>
      </w:r>
      <w:r>
        <w:t xml:space="preserve"> Tab in IntraMaps. It will prompt user to give a name for the view and that name will appear in the list as shown below as Dandenong Office, Estate1 etc. </w:t>
      </w:r>
    </w:p>
    <w:p w14:paraId="75492FBC" w14:textId="77777777" w:rsidR="00BA1148" w:rsidRDefault="00BA1148" w:rsidP="00ED5461">
      <w:pPr>
        <w:pStyle w:val="NoSpacing"/>
      </w:pPr>
    </w:p>
    <w:p w14:paraId="13B9322A" w14:textId="77777777" w:rsidR="00CF3D3F" w:rsidRDefault="00BA1148" w:rsidP="00ED5461">
      <w:pPr>
        <w:pStyle w:val="NoSpacing"/>
      </w:pPr>
      <w:r>
        <w:rPr>
          <w:noProof/>
          <w:lang w:eastAsia="en-AU"/>
        </w:rPr>
        <w:drawing>
          <wp:inline distT="0" distB="0" distL="0" distR="0" wp14:anchorId="7A7CBDD3" wp14:editId="1E8B4CA7">
            <wp:extent cx="2054860" cy="828040"/>
            <wp:effectExtent l="19050" t="0" r="254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054860" cy="828040"/>
                    </a:xfrm>
                    <a:prstGeom prst="rect">
                      <a:avLst/>
                    </a:prstGeom>
                    <a:noFill/>
                    <a:ln w="9525">
                      <a:noFill/>
                      <a:miter lim="800000"/>
                      <a:headEnd/>
                      <a:tailEnd/>
                    </a:ln>
                  </pic:spPr>
                </pic:pic>
              </a:graphicData>
            </a:graphic>
          </wp:inline>
        </w:drawing>
      </w:r>
    </w:p>
    <w:p w14:paraId="42C63A44" w14:textId="77777777" w:rsidR="00CF3D3F" w:rsidRPr="00CF3D3F" w:rsidRDefault="00CF3D3F" w:rsidP="00ED5461">
      <w:pPr>
        <w:pStyle w:val="NoSpacing"/>
      </w:pPr>
      <w:r>
        <w:t xml:space="preserve">User can click on the name to open that view or click </w:t>
      </w:r>
      <w:proofErr w:type="gramStart"/>
      <w:r>
        <w:t>on</w:t>
      </w:r>
      <w:r w:rsidRPr="00CF3D3F">
        <w:rPr>
          <w:b/>
        </w:rPr>
        <w:t xml:space="preserve"> </w:t>
      </w:r>
      <w:r>
        <w:rPr>
          <w:b/>
        </w:rPr>
        <w:t xml:space="preserve"> </w:t>
      </w:r>
      <w:r w:rsidRPr="00CF3D3F">
        <w:rPr>
          <w:b/>
        </w:rPr>
        <w:t>x</w:t>
      </w:r>
      <w:proofErr w:type="gramEnd"/>
      <w:r>
        <w:rPr>
          <w:b/>
        </w:rPr>
        <w:t xml:space="preserve"> </w:t>
      </w:r>
      <w:r>
        <w:t xml:space="preserve">to delete the </w:t>
      </w:r>
      <w:r w:rsidR="00BA1148">
        <w:t>saved view.</w:t>
      </w:r>
    </w:p>
    <w:p w14:paraId="49B627B5" w14:textId="77777777" w:rsidR="00CF3D3F" w:rsidRDefault="00CF3D3F" w:rsidP="00ED5461">
      <w:pPr>
        <w:pStyle w:val="NoSpacing"/>
      </w:pPr>
    </w:p>
    <w:p w14:paraId="6C1E1EE5" w14:textId="77777777" w:rsidR="00477E35" w:rsidRDefault="00BA1148" w:rsidP="00477E35">
      <w:pPr>
        <w:pStyle w:val="Heading2"/>
      </w:pPr>
      <w:bookmarkStart w:id="4" w:name="_4.__"/>
      <w:bookmarkEnd w:id="4"/>
      <w:r>
        <w:t xml:space="preserve">4.   </w:t>
      </w:r>
      <w:r>
        <w:tab/>
        <w:t xml:space="preserve">How to </w:t>
      </w:r>
      <w:r w:rsidR="00392572">
        <w:t>delete favourite view</w:t>
      </w:r>
      <w:r w:rsidR="00477E35">
        <w:t>?</w:t>
      </w:r>
    </w:p>
    <w:p w14:paraId="5A9436B8" w14:textId="77777777" w:rsidR="00BA1148" w:rsidRDefault="00BA1148" w:rsidP="00BA1148">
      <w:pPr>
        <w:pStyle w:val="NoSpacing"/>
      </w:pPr>
    </w:p>
    <w:p w14:paraId="030410AE" w14:textId="77777777" w:rsidR="00BA1148" w:rsidRDefault="00392572" w:rsidP="00BA1148">
      <w:pPr>
        <w:pStyle w:val="NoSpacing"/>
      </w:pPr>
      <w:r>
        <w:t xml:space="preserve">You can save many views in the favourite views but when you don’t want any view in your list, click on x </w:t>
      </w:r>
      <w:r w:rsidR="00941885">
        <w:t>in front of view name and it will be deleted.</w:t>
      </w:r>
      <w:r>
        <w:t xml:space="preserve"> </w:t>
      </w:r>
    </w:p>
    <w:p w14:paraId="4E00A2E6" w14:textId="77777777" w:rsidR="00BA1148" w:rsidRDefault="00392572" w:rsidP="00BA1148">
      <w:pPr>
        <w:pStyle w:val="NoSpacing"/>
      </w:pPr>
      <w:r>
        <w:rPr>
          <w:noProof/>
          <w:lang w:eastAsia="en-AU"/>
        </w:rPr>
        <w:drawing>
          <wp:inline distT="0" distB="0" distL="0" distR="0" wp14:anchorId="61086607" wp14:editId="1A3EFFB3">
            <wp:extent cx="2000885" cy="78549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000885" cy="785495"/>
                    </a:xfrm>
                    <a:prstGeom prst="rect">
                      <a:avLst/>
                    </a:prstGeom>
                    <a:noFill/>
                    <a:ln w="9525">
                      <a:noFill/>
                      <a:miter lim="800000"/>
                      <a:headEnd/>
                      <a:tailEnd/>
                    </a:ln>
                  </pic:spPr>
                </pic:pic>
              </a:graphicData>
            </a:graphic>
          </wp:inline>
        </w:drawing>
      </w:r>
    </w:p>
    <w:p w14:paraId="09763A89" w14:textId="77777777" w:rsidR="00BA1148" w:rsidRDefault="00BA1148" w:rsidP="00BA1148">
      <w:pPr>
        <w:pStyle w:val="NoSpacing"/>
      </w:pPr>
    </w:p>
    <w:p w14:paraId="17B0503F" w14:textId="77777777" w:rsidR="00BA1148" w:rsidRPr="00BA1148" w:rsidRDefault="00BA1148" w:rsidP="00BA1148"/>
    <w:p w14:paraId="62033662" w14:textId="77777777" w:rsidR="00477E35" w:rsidRDefault="00B85363" w:rsidP="00477E35">
      <w:pPr>
        <w:pStyle w:val="Heading2"/>
      </w:pPr>
      <w:bookmarkStart w:id="5" w:name="_5.__"/>
      <w:bookmarkEnd w:id="5"/>
      <w:r>
        <w:lastRenderedPageBreak/>
        <w:t xml:space="preserve">5.   </w:t>
      </w:r>
      <w:r>
        <w:tab/>
        <w:t>Ho</w:t>
      </w:r>
      <w:r w:rsidR="00337363">
        <w:t xml:space="preserve">w to select </w:t>
      </w:r>
      <w:proofErr w:type="gramStart"/>
      <w:r w:rsidR="00337363">
        <w:t xml:space="preserve">properties </w:t>
      </w:r>
      <w:r>
        <w:t>?</w:t>
      </w:r>
      <w:proofErr w:type="gramEnd"/>
    </w:p>
    <w:p w14:paraId="304A41F7" w14:textId="77777777" w:rsidR="002F51B4" w:rsidRDefault="00265B14" w:rsidP="00265B14">
      <w:pPr>
        <w:pStyle w:val="NoSpacing"/>
      </w:pPr>
      <w:r>
        <w:t xml:space="preserve">Under tools menu there are 4 selection tools. </w:t>
      </w:r>
    </w:p>
    <w:p w14:paraId="2BD17DF1" w14:textId="77777777" w:rsidR="00477E35" w:rsidRDefault="00265B14" w:rsidP="00265B14">
      <w:pPr>
        <w:pStyle w:val="NoSpacing"/>
      </w:pPr>
      <w:r>
        <w:t xml:space="preserve"> </w:t>
      </w:r>
    </w:p>
    <w:p w14:paraId="1ED95EE5" w14:textId="77777777" w:rsidR="00477E35" w:rsidRDefault="00265B14" w:rsidP="00477E35">
      <w:r>
        <w:rPr>
          <w:noProof/>
          <w:lang w:eastAsia="en-AU"/>
        </w:rPr>
        <w:drawing>
          <wp:inline distT="0" distB="0" distL="0" distR="0" wp14:anchorId="7DE431BE" wp14:editId="36553D4F">
            <wp:extent cx="2162175" cy="1010920"/>
            <wp:effectExtent l="19050" t="0" r="9525"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162175" cy="1010920"/>
                    </a:xfrm>
                    <a:prstGeom prst="rect">
                      <a:avLst/>
                    </a:prstGeom>
                    <a:noFill/>
                    <a:ln w="9525">
                      <a:noFill/>
                      <a:miter lim="800000"/>
                      <a:headEnd/>
                      <a:tailEnd/>
                    </a:ln>
                  </pic:spPr>
                </pic:pic>
              </a:graphicData>
            </a:graphic>
          </wp:inline>
        </w:drawing>
      </w:r>
    </w:p>
    <w:p w14:paraId="141A3097" w14:textId="77777777" w:rsidR="002F51B4" w:rsidRDefault="002F51B4" w:rsidP="002F51B4">
      <w:pPr>
        <w:pStyle w:val="NoSpacing"/>
      </w:pPr>
      <w:r>
        <w:t xml:space="preserve">Single select tool </w:t>
      </w:r>
      <w:r>
        <w:rPr>
          <w:noProof/>
          <w:lang w:eastAsia="en-AU"/>
        </w:rPr>
        <w:t xml:space="preserve"> </w:t>
      </w:r>
      <w:r>
        <w:rPr>
          <w:noProof/>
          <w:lang w:eastAsia="en-AU"/>
        </w:rPr>
        <w:drawing>
          <wp:inline distT="0" distB="0" distL="0" distR="0" wp14:anchorId="7F1DE021" wp14:editId="382C496D">
            <wp:extent cx="441325" cy="376555"/>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441325" cy="376555"/>
                    </a:xfrm>
                    <a:prstGeom prst="rect">
                      <a:avLst/>
                    </a:prstGeom>
                    <a:noFill/>
                    <a:ln w="9525">
                      <a:noFill/>
                      <a:miter lim="800000"/>
                      <a:headEnd/>
                      <a:tailEnd/>
                    </a:ln>
                  </pic:spPr>
                </pic:pic>
              </a:graphicData>
            </a:graphic>
          </wp:inline>
        </w:drawing>
      </w:r>
      <w:r>
        <w:rPr>
          <w:noProof/>
          <w:lang w:eastAsia="en-AU"/>
        </w:rPr>
        <w:t xml:space="preserve"> can be</w:t>
      </w:r>
      <w:r>
        <w:t xml:space="preserve"> used to select an asset or a property. Click on circle select tool </w:t>
      </w:r>
      <w:r>
        <w:rPr>
          <w:noProof/>
          <w:lang w:eastAsia="en-AU"/>
        </w:rPr>
        <w:drawing>
          <wp:inline distT="0" distB="0" distL="0" distR="0" wp14:anchorId="1609A2C2" wp14:editId="0AB59CE2">
            <wp:extent cx="290195" cy="290195"/>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290195" cy="290195"/>
                    </a:xfrm>
                    <a:prstGeom prst="rect">
                      <a:avLst/>
                    </a:prstGeom>
                    <a:noFill/>
                    <a:ln w="9525">
                      <a:noFill/>
                      <a:miter lim="800000"/>
                      <a:headEnd/>
                      <a:tailEnd/>
                    </a:ln>
                  </pic:spPr>
                </pic:pic>
              </a:graphicData>
            </a:graphic>
          </wp:inline>
        </w:drawing>
      </w:r>
      <w:r>
        <w:t xml:space="preserve"> and then create circle on the map to select all properties touching or within that circle. Polygon select tool </w:t>
      </w:r>
      <w:r w:rsidR="000A5FBF">
        <w:rPr>
          <w:noProof/>
          <w:lang w:eastAsia="en-AU"/>
        </w:rPr>
        <w:t xml:space="preserve"> </w:t>
      </w:r>
      <w:r w:rsidR="000A5FBF">
        <w:rPr>
          <w:noProof/>
          <w:lang w:eastAsia="en-AU"/>
        </w:rPr>
        <w:drawing>
          <wp:inline distT="0" distB="0" distL="0" distR="0" wp14:anchorId="74504A9D" wp14:editId="474B51EF">
            <wp:extent cx="322580" cy="387350"/>
            <wp:effectExtent l="19050" t="0" r="127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322580" cy="387350"/>
                    </a:xfrm>
                    <a:prstGeom prst="rect">
                      <a:avLst/>
                    </a:prstGeom>
                    <a:noFill/>
                    <a:ln w="9525">
                      <a:noFill/>
                      <a:miter lim="800000"/>
                      <a:headEnd/>
                      <a:tailEnd/>
                    </a:ln>
                  </pic:spPr>
                </pic:pic>
              </a:graphicData>
            </a:graphic>
          </wp:inline>
        </w:drawing>
      </w:r>
      <w:r w:rsidR="000A5FBF">
        <w:rPr>
          <w:noProof/>
          <w:lang w:eastAsia="en-AU"/>
        </w:rPr>
        <w:t xml:space="preserve"> </w:t>
      </w:r>
      <w:r>
        <w:t>allows user to draw odd shape polygon</w:t>
      </w:r>
      <w:r w:rsidR="000A5FBF">
        <w:t xml:space="preserve">. </w:t>
      </w:r>
      <w:r w:rsidR="005A7FCD" w:rsidRPr="005A7FCD">
        <w:rPr>
          <w:b/>
        </w:rPr>
        <w:t>Please note</w:t>
      </w:r>
      <w:r w:rsidR="005A7FCD">
        <w:rPr>
          <w:b/>
        </w:rPr>
        <w:t>-</w:t>
      </w:r>
      <w:r w:rsidR="005A7FCD">
        <w:t xml:space="preserve"> to end the drawing of a polygon d</w:t>
      </w:r>
      <w:r w:rsidR="000A5FBF">
        <w:t xml:space="preserve">ouble click </w:t>
      </w:r>
      <w:r w:rsidR="005A7FCD">
        <w:t>on the last point.</w:t>
      </w:r>
      <w:r w:rsidR="000A5FBF">
        <w:t xml:space="preserve">  </w:t>
      </w:r>
    </w:p>
    <w:p w14:paraId="4BC6C993" w14:textId="77777777" w:rsidR="00337363" w:rsidRDefault="00337363" w:rsidP="002F51B4">
      <w:pPr>
        <w:pStyle w:val="NoSpacing"/>
      </w:pPr>
    </w:p>
    <w:p w14:paraId="242FF980" w14:textId="77777777" w:rsidR="00337363" w:rsidRDefault="00337363" w:rsidP="002F51B4">
      <w:pPr>
        <w:pStyle w:val="NoSpacing"/>
      </w:pPr>
      <w:r>
        <w:t xml:space="preserve">Information about selected properties will be </w:t>
      </w:r>
      <w:r w:rsidR="00645943">
        <w:t xml:space="preserve">displayed in the </w:t>
      </w:r>
      <w:proofErr w:type="gramStart"/>
      <w:r w:rsidR="00645943">
        <w:t>right hand</w:t>
      </w:r>
      <w:proofErr w:type="gramEnd"/>
      <w:r w:rsidR="00645943">
        <w:t xml:space="preserve"> side of the map window.</w:t>
      </w:r>
    </w:p>
    <w:p w14:paraId="5F8368F5" w14:textId="77777777" w:rsidR="002F51B4" w:rsidRDefault="002F51B4" w:rsidP="00477E35"/>
    <w:p w14:paraId="4F5E6774" w14:textId="77777777" w:rsidR="00477E35" w:rsidRDefault="00477E35" w:rsidP="00477E35">
      <w:pPr>
        <w:pStyle w:val="Heading2"/>
      </w:pPr>
      <w:bookmarkStart w:id="6" w:name="_6.__"/>
      <w:bookmarkEnd w:id="6"/>
      <w:r>
        <w:t xml:space="preserve">6.   </w:t>
      </w:r>
      <w:r>
        <w:tab/>
        <w:t>How to close property information window</w:t>
      </w:r>
    </w:p>
    <w:p w14:paraId="73B3AEEB" w14:textId="77777777" w:rsidR="00047F16" w:rsidRDefault="005A7FCD" w:rsidP="005A7FCD">
      <w:pPr>
        <w:pStyle w:val="NoSpacing"/>
      </w:pPr>
      <w:r>
        <w:t xml:space="preserve">Whenever user selects one or more properties or assets, information about the properties gets displayed in right hand side information panel. </w:t>
      </w:r>
    </w:p>
    <w:p w14:paraId="4F4A6F25" w14:textId="77777777" w:rsidR="00047F16" w:rsidRDefault="00047F16" w:rsidP="005A7FCD">
      <w:pPr>
        <w:pStyle w:val="NoSpacing"/>
      </w:pPr>
    </w:p>
    <w:p w14:paraId="7596CF5B" w14:textId="77777777" w:rsidR="00477E35" w:rsidRDefault="005A7FCD" w:rsidP="005A7FCD">
      <w:pPr>
        <w:pStyle w:val="NoSpacing"/>
      </w:pPr>
      <w:r>
        <w:t xml:space="preserve">If user wants to unselect selection or close information </w:t>
      </w:r>
      <w:proofErr w:type="gramStart"/>
      <w:r>
        <w:t>panel</w:t>
      </w:r>
      <w:proofErr w:type="gramEnd"/>
      <w:r>
        <w:t xml:space="preserve"> click </w:t>
      </w:r>
      <w:r w:rsidR="00047F16">
        <w:t>on x as shown in red circle below.</w:t>
      </w:r>
      <w:r w:rsidR="00047F16">
        <w:rPr>
          <w:noProof/>
          <w:lang w:eastAsia="en-AU"/>
        </w:rPr>
        <w:drawing>
          <wp:inline distT="0" distB="0" distL="0" distR="0" wp14:anchorId="2F93230E" wp14:editId="3AB492C6">
            <wp:extent cx="4561205" cy="3152140"/>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4561205" cy="3152140"/>
                    </a:xfrm>
                    <a:prstGeom prst="rect">
                      <a:avLst/>
                    </a:prstGeom>
                    <a:noFill/>
                    <a:ln w="9525">
                      <a:noFill/>
                      <a:miter lim="800000"/>
                      <a:headEnd/>
                      <a:tailEnd/>
                    </a:ln>
                  </pic:spPr>
                </pic:pic>
              </a:graphicData>
            </a:graphic>
          </wp:inline>
        </w:drawing>
      </w:r>
    </w:p>
    <w:p w14:paraId="359DCBFF" w14:textId="77777777" w:rsidR="00477E35" w:rsidRPr="00477E35" w:rsidRDefault="00477E35" w:rsidP="00477E35"/>
    <w:p w14:paraId="01A7CBE2" w14:textId="77777777" w:rsidR="00477E35" w:rsidRDefault="00477E35" w:rsidP="00477E35">
      <w:pPr>
        <w:pStyle w:val="Heading2"/>
      </w:pPr>
      <w:bookmarkStart w:id="7" w:name="_7.__"/>
      <w:bookmarkEnd w:id="7"/>
      <w:r>
        <w:t xml:space="preserve">7.   </w:t>
      </w:r>
      <w:r>
        <w:tab/>
        <w:t>How to find details of neighbours for fence enquiries?</w:t>
      </w:r>
    </w:p>
    <w:p w14:paraId="1D455334" w14:textId="77777777" w:rsidR="00174950" w:rsidRDefault="00047F16" w:rsidP="00B73DC4">
      <w:pPr>
        <w:pStyle w:val="NoSpacing"/>
      </w:pPr>
      <w:r>
        <w:t xml:space="preserve">Customer service staff get requests to provide owner information of neighbouring properties for fence purposes. To get that information click on </w:t>
      </w:r>
      <w:r w:rsidRPr="00047F16">
        <w:rPr>
          <w:b/>
        </w:rPr>
        <w:t>share boundary selection</w:t>
      </w:r>
      <w:r>
        <w:t xml:space="preserve"> tool  </w:t>
      </w:r>
      <w:r>
        <w:rPr>
          <w:noProof/>
          <w:lang w:eastAsia="en-AU"/>
        </w:rPr>
        <w:drawing>
          <wp:inline distT="0" distB="0" distL="0" distR="0" wp14:anchorId="3C6F82BB" wp14:editId="1CF720BE">
            <wp:extent cx="398145" cy="441325"/>
            <wp:effectExtent l="19050" t="0" r="1905"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398145" cy="441325"/>
                    </a:xfrm>
                    <a:prstGeom prst="rect">
                      <a:avLst/>
                    </a:prstGeom>
                    <a:noFill/>
                    <a:ln w="9525">
                      <a:noFill/>
                      <a:miter lim="800000"/>
                      <a:headEnd/>
                      <a:tailEnd/>
                    </a:ln>
                  </pic:spPr>
                </pic:pic>
              </a:graphicData>
            </a:graphic>
          </wp:inline>
        </w:drawing>
      </w:r>
      <w:r>
        <w:t xml:space="preserve"> and then click on the property in question. </w:t>
      </w:r>
      <w:r w:rsidR="00174950">
        <w:t xml:space="preserve"> It will highlight all neighbouring properties in the map as shown below and provide information in right hand side panel how many properties selected. </w:t>
      </w:r>
    </w:p>
    <w:p w14:paraId="0795AAEA" w14:textId="77777777" w:rsidR="00477E35" w:rsidRDefault="00174950" w:rsidP="00477E35">
      <w:pPr>
        <w:ind w:left="-851"/>
        <w:rPr>
          <w:sz w:val="24"/>
        </w:rPr>
      </w:pPr>
      <w:r>
        <w:rPr>
          <w:noProof/>
          <w:sz w:val="24"/>
          <w:lang w:eastAsia="en-AU"/>
        </w:rPr>
        <w:drawing>
          <wp:inline distT="0" distB="0" distL="0" distR="0" wp14:anchorId="4FAFE693" wp14:editId="2A2D6F2B">
            <wp:extent cx="4754880" cy="3076575"/>
            <wp:effectExtent l="19050" t="0" r="762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4754880" cy="3076575"/>
                    </a:xfrm>
                    <a:prstGeom prst="rect">
                      <a:avLst/>
                    </a:prstGeom>
                    <a:noFill/>
                    <a:ln w="9525">
                      <a:noFill/>
                      <a:miter lim="800000"/>
                      <a:headEnd/>
                      <a:tailEnd/>
                    </a:ln>
                  </pic:spPr>
                </pic:pic>
              </a:graphicData>
            </a:graphic>
          </wp:inline>
        </w:drawing>
      </w:r>
    </w:p>
    <w:p w14:paraId="13CA9AC1" w14:textId="77777777" w:rsidR="00477E35" w:rsidRDefault="00174950" w:rsidP="00B73DC4">
      <w:pPr>
        <w:pStyle w:val="NoSpacing"/>
      </w:pPr>
      <w:r>
        <w:t xml:space="preserve">To transfer the information of selected properties in Excel, click on </w:t>
      </w:r>
      <w:r w:rsidRPr="00174950">
        <w:rPr>
          <w:b/>
        </w:rPr>
        <w:t>Export</w:t>
      </w:r>
      <w:r>
        <w:t xml:space="preserve"> tab </w:t>
      </w:r>
      <w:r w:rsidR="00B73DC4">
        <w:t>and click on Excel tool shown below in red circle, select owner mail merge and click on export button.</w:t>
      </w:r>
    </w:p>
    <w:p w14:paraId="5E9FA1BC" w14:textId="77777777" w:rsidR="00B73DC4" w:rsidRDefault="00B73DC4" w:rsidP="00B73DC4">
      <w:pPr>
        <w:pStyle w:val="NoSpacing"/>
      </w:pPr>
    </w:p>
    <w:p w14:paraId="2D0C93A9" w14:textId="77777777" w:rsidR="00174950" w:rsidRDefault="00174950" w:rsidP="00477E35">
      <w:r>
        <w:rPr>
          <w:noProof/>
          <w:lang w:eastAsia="en-AU"/>
        </w:rPr>
        <w:drawing>
          <wp:inline distT="0" distB="0" distL="0" distR="0" wp14:anchorId="2C0E8F53" wp14:editId="459D40AA">
            <wp:extent cx="4012565" cy="1000760"/>
            <wp:effectExtent l="19050" t="0" r="6985"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4012565" cy="1000760"/>
                    </a:xfrm>
                    <a:prstGeom prst="rect">
                      <a:avLst/>
                    </a:prstGeom>
                    <a:noFill/>
                    <a:ln w="9525">
                      <a:noFill/>
                      <a:miter lim="800000"/>
                      <a:headEnd/>
                      <a:tailEnd/>
                    </a:ln>
                  </pic:spPr>
                </pic:pic>
              </a:graphicData>
            </a:graphic>
          </wp:inline>
        </w:drawing>
      </w:r>
    </w:p>
    <w:p w14:paraId="56897AD5" w14:textId="77777777" w:rsidR="00174950" w:rsidRDefault="00B73DC4" w:rsidP="00477E35">
      <w:r>
        <w:t>It will open a dialogue box as shown below to open the data in Excel or save the data.</w:t>
      </w:r>
    </w:p>
    <w:p w14:paraId="733A1F4F" w14:textId="77777777" w:rsidR="00174950" w:rsidRDefault="00174950" w:rsidP="00477E35">
      <w:r>
        <w:rPr>
          <w:noProof/>
          <w:lang w:eastAsia="en-AU"/>
        </w:rPr>
        <w:drawing>
          <wp:inline distT="0" distB="0" distL="0" distR="0" wp14:anchorId="3CC6879C" wp14:editId="274D3AF3">
            <wp:extent cx="6350785" cy="453684"/>
            <wp:effectExtent l="1905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6357939" cy="454195"/>
                    </a:xfrm>
                    <a:prstGeom prst="rect">
                      <a:avLst/>
                    </a:prstGeom>
                    <a:noFill/>
                    <a:ln w="9525">
                      <a:noFill/>
                      <a:miter lim="800000"/>
                      <a:headEnd/>
                      <a:tailEnd/>
                    </a:ln>
                  </pic:spPr>
                </pic:pic>
              </a:graphicData>
            </a:graphic>
          </wp:inline>
        </w:drawing>
      </w:r>
    </w:p>
    <w:p w14:paraId="17D0030D" w14:textId="77777777" w:rsidR="00B73DC4" w:rsidRDefault="00B73DC4" w:rsidP="00477E35">
      <w:pPr>
        <w:pStyle w:val="Heading2"/>
      </w:pPr>
    </w:p>
    <w:p w14:paraId="2211CC30" w14:textId="77777777" w:rsidR="00477E35" w:rsidRDefault="00477E35" w:rsidP="00477E35">
      <w:pPr>
        <w:pStyle w:val="Heading2"/>
      </w:pPr>
      <w:bookmarkStart w:id="8" w:name="_8.__"/>
      <w:bookmarkEnd w:id="8"/>
      <w:r>
        <w:t xml:space="preserve">8.   </w:t>
      </w:r>
      <w:r>
        <w:tab/>
        <w:t>How to change zoom of map?</w:t>
      </w:r>
    </w:p>
    <w:p w14:paraId="1FD30556" w14:textId="77777777" w:rsidR="00A10A59" w:rsidRDefault="00B73DC4" w:rsidP="00B73DC4">
      <w:pPr>
        <w:pStyle w:val="NoSpacing"/>
      </w:pPr>
      <w:r>
        <w:t xml:space="preserve">To change the zoom level of the map </w:t>
      </w:r>
      <w:proofErr w:type="gramStart"/>
      <w:r>
        <w:t>window</w:t>
      </w:r>
      <w:proofErr w:type="gramEnd"/>
      <w:r>
        <w:t xml:space="preserve"> click on </w:t>
      </w:r>
      <w:r w:rsidR="00A10A59">
        <w:t xml:space="preserve">View tab. It will display current zoom level of the map window. </w:t>
      </w:r>
    </w:p>
    <w:p w14:paraId="7D807B0C" w14:textId="77777777" w:rsidR="00A10A59" w:rsidRDefault="00A10A59" w:rsidP="00B73DC4">
      <w:pPr>
        <w:pStyle w:val="NoSpacing"/>
      </w:pPr>
    </w:p>
    <w:p w14:paraId="44FD6E26" w14:textId="77777777" w:rsidR="00477E35" w:rsidRDefault="00A10A59" w:rsidP="00B73DC4">
      <w:pPr>
        <w:pStyle w:val="NoSpacing"/>
      </w:pPr>
      <w:r>
        <w:t xml:space="preserve">In the image below 2471 indicates real length of the area shown in the map from left edge to right edge of the map window. User can change the number in front of the </w:t>
      </w:r>
      <w:r w:rsidRPr="00A10A59">
        <w:rPr>
          <w:b/>
        </w:rPr>
        <w:t>Zoom</w:t>
      </w:r>
      <w:r>
        <w:rPr>
          <w:b/>
        </w:rPr>
        <w:t xml:space="preserve"> </w:t>
      </w:r>
      <w:r>
        <w:t>to view map of desired zoom level.</w:t>
      </w:r>
    </w:p>
    <w:p w14:paraId="49778C22" w14:textId="77777777" w:rsidR="00A10A59" w:rsidRPr="00A10A59" w:rsidRDefault="00A10A59" w:rsidP="00B73DC4">
      <w:pPr>
        <w:pStyle w:val="NoSpacing"/>
      </w:pPr>
    </w:p>
    <w:p w14:paraId="0A47D683" w14:textId="77777777" w:rsidR="00A10A59" w:rsidRDefault="00A10A59" w:rsidP="00B73DC4">
      <w:pPr>
        <w:pStyle w:val="NoSpacing"/>
      </w:pPr>
      <w:r>
        <w:rPr>
          <w:noProof/>
          <w:lang w:eastAsia="en-AU"/>
        </w:rPr>
        <w:drawing>
          <wp:inline distT="0" distB="0" distL="0" distR="0" wp14:anchorId="58DB367F" wp14:editId="6CC68525">
            <wp:extent cx="4582795" cy="957580"/>
            <wp:effectExtent l="19050" t="0" r="8255"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4582795" cy="957580"/>
                    </a:xfrm>
                    <a:prstGeom prst="rect">
                      <a:avLst/>
                    </a:prstGeom>
                    <a:noFill/>
                    <a:ln w="9525">
                      <a:noFill/>
                      <a:miter lim="800000"/>
                      <a:headEnd/>
                      <a:tailEnd/>
                    </a:ln>
                  </pic:spPr>
                </pic:pic>
              </a:graphicData>
            </a:graphic>
          </wp:inline>
        </w:drawing>
      </w:r>
    </w:p>
    <w:p w14:paraId="00FD111F" w14:textId="77777777" w:rsidR="00477E35" w:rsidRDefault="00477E35" w:rsidP="00477E35">
      <w:pPr>
        <w:pStyle w:val="Heading2"/>
      </w:pPr>
      <w:bookmarkStart w:id="9" w:name="_9.__"/>
      <w:bookmarkEnd w:id="9"/>
      <w:r>
        <w:t xml:space="preserve">9.   </w:t>
      </w:r>
      <w:r>
        <w:tab/>
        <w:t>How to find x and y coordinates of a location?</w:t>
      </w:r>
    </w:p>
    <w:p w14:paraId="07868837" w14:textId="77777777" w:rsidR="00477E35" w:rsidRDefault="00651AA3" w:rsidP="00A10A59">
      <w:pPr>
        <w:pStyle w:val="NoSpacing"/>
      </w:pPr>
      <w:r>
        <w:t>In View tab x and y coordinates of centre point of the map window is displayed as shown below.  As there are number of coordinate systems are used, it also highlights coordinate system used along with x and y value.</w:t>
      </w:r>
    </w:p>
    <w:p w14:paraId="4F245111" w14:textId="77777777" w:rsidR="00651AA3" w:rsidRDefault="00651AA3" w:rsidP="00A10A59">
      <w:pPr>
        <w:pStyle w:val="NoSpacing"/>
      </w:pPr>
    </w:p>
    <w:p w14:paraId="3F46C929" w14:textId="77777777" w:rsidR="00651AA3" w:rsidRDefault="00651AA3" w:rsidP="00A10A59">
      <w:pPr>
        <w:pStyle w:val="NoSpacing"/>
      </w:pPr>
      <w:r>
        <w:t xml:space="preserve">User can type x and y coordinate values and </w:t>
      </w:r>
      <w:proofErr w:type="spellStart"/>
      <w:r>
        <w:t>selecte</w:t>
      </w:r>
      <w:proofErr w:type="spellEnd"/>
      <w:r>
        <w:t xml:space="preserve"> coordinate system to find out a location in City of Greater Dandenong. </w:t>
      </w:r>
    </w:p>
    <w:p w14:paraId="19A01319" w14:textId="77777777" w:rsidR="00651AA3" w:rsidRDefault="00651AA3" w:rsidP="00A10A59">
      <w:pPr>
        <w:pStyle w:val="NoSpacing"/>
      </w:pPr>
    </w:p>
    <w:p w14:paraId="2D095A75" w14:textId="77777777" w:rsidR="00651AA3" w:rsidRDefault="00651AA3" w:rsidP="00A10A59">
      <w:pPr>
        <w:pStyle w:val="NoSpacing"/>
      </w:pPr>
      <w:r>
        <w:rPr>
          <w:noProof/>
          <w:lang w:eastAsia="en-AU"/>
        </w:rPr>
        <w:drawing>
          <wp:inline distT="0" distB="0" distL="0" distR="0" wp14:anchorId="16EEC292" wp14:editId="60AB24B1">
            <wp:extent cx="4851400" cy="1021715"/>
            <wp:effectExtent l="19050" t="0" r="635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4851400" cy="1021715"/>
                    </a:xfrm>
                    <a:prstGeom prst="rect">
                      <a:avLst/>
                    </a:prstGeom>
                    <a:noFill/>
                    <a:ln w="9525">
                      <a:noFill/>
                      <a:miter lim="800000"/>
                      <a:headEnd/>
                      <a:tailEnd/>
                    </a:ln>
                  </pic:spPr>
                </pic:pic>
              </a:graphicData>
            </a:graphic>
          </wp:inline>
        </w:drawing>
      </w:r>
    </w:p>
    <w:p w14:paraId="5AE01311" w14:textId="77777777" w:rsidR="00477E35" w:rsidRPr="00477E35" w:rsidRDefault="00477E35" w:rsidP="00477E35"/>
    <w:p w14:paraId="614867D6" w14:textId="77777777" w:rsidR="00477E35" w:rsidRDefault="00477E35" w:rsidP="00477E35">
      <w:pPr>
        <w:pStyle w:val="Heading2"/>
      </w:pPr>
      <w:bookmarkStart w:id="10" w:name="_10._How_to"/>
      <w:bookmarkEnd w:id="10"/>
      <w:r>
        <w:t>10.</w:t>
      </w:r>
      <w:r>
        <w:tab/>
        <w:t xml:space="preserve">How </w:t>
      </w:r>
      <w:r w:rsidR="00651AA3">
        <w:t>to view aer</w:t>
      </w:r>
      <w:r w:rsidR="007838DD">
        <w:t>ial photos</w:t>
      </w:r>
      <w:r>
        <w:t>?</w:t>
      </w:r>
    </w:p>
    <w:p w14:paraId="31C475D4" w14:textId="77777777" w:rsidR="00477E35" w:rsidRDefault="00651AA3" w:rsidP="00651AA3">
      <w:pPr>
        <w:pStyle w:val="NoSpacing"/>
      </w:pPr>
      <w:r>
        <w:t>There are two ways user can view aerial photo</w:t>
      </w:r>
      <w:r w:rsidR="00334C7B">
        <w:t>s of City of Greater Dandenong.  You can use any module or Aerial Photos module.</w:t>
      </w:r>
    </w:p>
    <w:p w14:paraId="58E90DDF" w14:textId="77777777" w:rsidR="00334C7B" w:rsidRDefault="00334C7B" w:rsidP="00651AA3">
      <w:pPr>
        <w:pStyle w:val="NoSpacing"/>
      </w:pPr>
    </w:p>
    <w:p w14:paraId="7FC60544" w14:textId="77777777" w:rsidR="00651AA3" w:rsidRDefault="00651AA3" w:rsidP="00651AA3">
      <w:pPr>
        <w:pStyle w:val="NoSpacing"/>
      </w:pPr>
      <w:r>
        <w:t xml:space="preserve">1. Use slider bar in top left corner of the map window as shown below.  As the handle of </w:t>
      </w:r>
      <w:r w:rsidR="00CD6D78">
        <w:t xml:space="preserve">slider </w:t>
      </w:r>
      <w:r>
        <w:t xml:space="preserve">bar </w:t>
      </w:r>
      <w:r w:rsidR="00CD6D78">
        <w:t>shown in image below is moved from left to right transparency of aerial photo layer will change. The aerial photo shown here is the latest aerial photo availab</w:t>
      </w:r>
      <w:r w:rsidR="00334C7B">
        <w:t>le in the IntraMaps.</w:t>
      </w:r>
    </w:p>
    <w:p w14:paraId="6AC4F910" w14:textId="77777777" w:rsidR="00334C7B" w:rsidRDefault="00334C7B" w:rsidP="00651AA3">
      <w:pPr>
        <w:pStyle w:val="NoSpacing"/>
      </w:pPr>
      <w:r>
        <w:rPr>
          <w:noProof/>
          <w:lang w:eastAsia="en-AU"/>
        </w:rPr>
        <w:drawing>
          <wp:inline distT="0" distB="0" distL="0" distR="0" wp14:anchorId="20AB8959" wp14:editId="6FC0D626">
            <wp:extent cx="1645920" cy="559435"/>
            <wp:effectExtent l="19050" t="0" r="0"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1645920" cy="559435"/>
                    </a:xfrm>
                    <a:prstGeom prst="rect">
                      <a:avLst/>
                    </a:prstGeom>
                    <a:noFill/>
                    <a:ln w="9525">
                      <a:noFill/>
                      <a:miter lim="800000"/>
                      <a:headEnd/>
                      <a:tailEnd/>
                    </a:ln>
                  </pic:spPr>
                </pic:pic>
              </a:graphicData>
            </a:graphic>
          </wp:inline>
        </w:drawing>
      </w:r>
    </w:p>
    <w:p w14:paraId="2193C24A" w14:textId="77777777" w:rsidR="00334C7B" w:rsidRDefault="00334C7B" w:rsidP="00651AA3">
      <w:pPr>
        <w:pStyle w:val="NoSpacing"/>
      </w:pPr>
      <w:r>
        <w:t xml:space="preserve">2. Another way to view aerial photo is to add tick mark in front of aerial photo name as shown below in layers tab - left side of map window. </w:t>
      </w:r>
    </w:p>
    <w:p w14:paraId="3C9164E1" w14:textId="77777777" w:rsidR="00334C7B" w:rsidRDefault="00334C7B" w:rsidP="00651AA3">
      <w:pPr>
        <w:pStyle w:val="NoSpacing"/>
      </w:pPr>
      <w:r>
        <w:rPr>
          <w:noProof/>
          <w:lang w:eastAsia="en-AU"/>
        </w:rPr>
        <w:drawing>
          <wp:inline distT="0" distB="0" distL="0" distR="0" wp14:anchorId="53E46032" wp14:editId="7B4B49AF">
            <wp:extent cx="2047296" cy="365760"/>
            <wp:effectExtent l="19050" t="0" r="0"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2045449" cy="365430"/>
                    </a:xfrm>
                    <a:prstGeom prst="rect">
                      <a:avLst/>
                    </a:prstGeom>
                    <a:noFill/>
                    <a:ln w="9525">
                      <a:noFill/>
                      <a:miter lim="800000"/>
                      <a:headEnd/>
                      <a:tailEnd/>
                    </a:ln>
                  </pic:spPr>
                </pic:pic>
              </a:graphicData>
            </a:graphic>
          </wp:inline>
        </w:drawing>
      </w:r>
    </w:p>
    <w:p w14:paraId="30D7D6F8" w14:textId="77777777" w:rsidR="007838DD" w:rsidRDefault="007838DD" w:rsidP="00651AA3">
      <w:pPr>
        <w:pStyle w:val="NoSpacing"/>
      </w:pPr>
      <w:r>
        <w:lastRenderedPageBreak/>
        <w:t xml:space="preserve">User can see aerial photos of City of Greater Dandenong from June 1999 to November 2014 in </w:t>
      </w:r>
      <w:r w:rsidR="00322C0D">
        <w:rPr>
          <w:b/>
        </w:rPr>
        <w:t>A</w:t>
      </w:r>
      <w:r w:rsidRPr="00322C0D">
        <w:rPr>
          <w:b/>
        </w:rPr>
        <w:t xml:space="preserve">erial </w:t>
      </w:r>
      <w:r w:rsidR="00322C0D">
        <w:rPr>
          <w:b/>
        </w:rPr>
        <w:t>P</w:t>
      </w:r>
      <w:r w:rsidRPr="00322C0D">
        <w:rPr>
          <w:b/>
        </w:rPr>
        <w:t xml:space="preserve">hotos </w:t>
      </w:r>
      <w:r w:rsidRPr="00322C0D">
        <w:t>module</w:t>
      </w:r>
      <w:r>
        <w:t xml:space="preserve"> of IntraMaps.</w:t>
      </w:r>
    </w:p>
    <w:p w14:paraId="635EA9A7" w14:textId="77777777" w:rsidR="007838DD" w:rsidRDefault="007838DD" w:rsidP="00651AA3">
      <w:pPr>
        <w:pStyle w:val="NoSpacing"/>
      </w:pPr>
    </w:p>
    <w:p w14:paraId="419F6966" w14:textId="77777777" w:rsidR="007838DD" w:rsidRDefault="007838DD" w:rsidP="00651AA3">
      <w:pPr>
        <w:pStyle w:val="NoSpacing"/>
      </w:pPr>
      <w:r>
        <w:t xml:space="preserve">If </w:t>
      </w:r>
      <w:r w:rsidR="00322C0D">
        <w:t xml:space="preserve">IntraMaps </w:t>
      </w:r>
      <w:r>
        <w:t xml:space="preserve">user wants to compare </w:t>
      </w:r>
      <w:r w:rsidR="00322C0D">
        <w:t xml:space="preserve">2 aerial photographs of a same </w:t>
      </w:r>
      <w:proofErr w:type="gramStart"/>
      <w:r w:rsidR="00322C0D">
        <w:t xml:space="preserve">area, </w:t>
      </w:r>
      <w:r>
        <w:t xml:space="preserve"> they</w:t>
      </w:r>
      <w:proofErr w:type="gramEnd"/>
      <w:r>
        <w:t xml:space="preserve"> can follow 3 steps as shown below.</w:t>
      </w:r>
    </w:p>
    <w:p w14:paraId="1B9B3FF4" w14:textId="77777777" w:rsidR="007838DD" w:rsidRDefault="007838DD" w:rsidP="00651AA3">
      <w:pPr>
        <w:pStyle w:val="NoSpacing"/>
      </w:pPr>
    </w:p>
    <w:p w14:paraId="2DF13B93" w14:textId="77777777" w:rsidR="007838DD" w:rsidRDefault="007838DD" w:rsidP="00651AA3">
      <w:pPr>
        <w:pStyle w:val="NoSpacing"/>
      </w:pPr>
      <w:r>
        <w:t xml:space="preserve">1.  Go to desired location of City of Greater Dandenong in the map window </w:t>
      </w:r>
    </w:p>
    <w:p w14:paraId="1A873844" w14:textId="77777777" w:rsidR="00322C0D" w:rsidRDefault="007838DD" w:rsidP="00651AA3">
      <w:pPr>
        <w:pStyle w:val="NoSpacing"/>
      </w:pPr>
      <w:r>
        <w:t>2.  Add tick mark in front of an earlier aerial photo as shown be</w:t>
      </w:r>
      <w:r w:rsidR="00322C0D">
        <w:t>low.</w:t>
      </w:r>
    </w:p>
    <w:p w14:paraId="50865594" w14:textId="77777777" w:rsidR="007838DD" w:rsidRDefault="00322C0D" w:rsidP="00651AA3">
      <w:pPr>
        <w:pStyle w:val="NoSpacing"/>
      </w:pPr>
      <w:r>
        <w:rPr>
          <w:noProof/>
          <w:lang w:eastAsia="en-AU"/>
        </w:rPr>
        <w:drawing>
          <wp:inline distT="0" distB="0" distL="0" distR="0" wp14:anchorId="1256B184" wp14:editId="22E4E102">
            <wp:extent cx="2319532" cy="570156"/>
            <wp:effectExtent l="19050" t="0" r="4568" b="0"/>
            <wp:docPr id="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2318459" cy="569892"/>
                    </a:xfrm>
                    <a:prstGeom prst="rect">
                      <a:avLst/>
                    </a:prstGeom>
                    <a:noFill/>
                    <a:ln w="9525">
                      <a:noFill/>
                      <a:miter lim="800000"/>
                      <a:headEnd/>
                      <a:tailEnd/>
                    </a:ln>
                  </pic:spPr>
                </pic:pic>
              </a:graphicData>
            </a:graphic>
          </wp:inline>
        </w:drawing>
      </w:r>
    </w:p>
    <w:p w14:paraId="4C8DF68A" w14:textId="77777777" w:rsidR="00322C0D" w:rsidRDefault="00322C0D" w:rsidP="00651AA3">
      <w:pPr>
        <w:pStyle w:val="NoSpacing"/>
      </w:pPr>
      <w:r>
        <w:t>It will show aerial photo of the area in June 1999</w:t>
      </w:r>
    </w:p>
    <w:p w14:paraId="7D37FBEC" w14:textId="77777777" w:rsidR="00CE17B6" w:rsidRDefault="00322C0D" w:rsidP="00651AA3">
      <w:pPr>
        <w:pStyle w:val="NoSpacing"/>
      </w:pPr>
      <w:r>
        <w:t xml:space="preserve">3. Now select handle of the slider bar in top </w:t>
      </w:r>
      <w:proofErr w:type="gramStart"/>
      <w:r>
        <w:t>right hand</w:t>
      </w:r>
      <w:proofErr w:type="gramEnd"/>
      <w:r>
        <w:t xml:space="preserve"> side of the map window as shown below inside red circle </w:t>
      </w:r>
      <w:r w:rsidR="00CE17B6">
        <w:t>and move towards right slowly.</w:t>
      </w:r>
    </w:p>
    <w:p w14:paraId="67C88D3C" w14:textId="77777777" w:rsidR="00CE17B6" w:rsidRDefault="00CE17B6" w:rsidP="00651AA3">
      <w:pPr>
        <w:pStyle w:val="NoSpacing"/>
      </w:pPr>
      <w:r>
        <w:rPr>
          <w:noProof/>
          <w:lang w:eastAsia="en-AU"/>
        </w:rPr>
        <w:drawing>
          <wp:inline distT="0" distB="0" distL="0" distR="0" wp14:anchorId="4198CB37" wp14:editId="1DB8CD62">
            <wp:extent cx="1645920" cy="666750"/>
            <wp:effectExtent l="1905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1645920" cy="666750"/>
                    </a:xfrm>
                    <a:prstGeom prst="rect">
                      <a:avLst/>
                    </a:prstGeom>
                    <a:noFill/>
                    <a:ln w="9525">
                      <a:noFill/>
                      <a:miter lim="800000"/>
                      <a:headEnd/>
                      <a:tailEnd/>
                    </a:ln>
                  </pic:spPr>
                </pic:pic>
              </a:graphicData>
            </a:graphic>
          </wp:inline>
        </w:drawing>
      </w:r>
    </w:p>
    <w:p w14:paraId="13DF246C" w14:textId="77777777" w:rsidR="00322C0D" w:rsidRDefault="00322C0D" w:rsidP="00651AA3">
      <w:pPr>
        <w:pStyle w:val="NoSpacing"/>
      </w:pPr>
      <w:r>
        <w:t>It will super</w:t>
      </w:r>
      <w:r w:rsidR="00CE17B6">
        <w:t>impose latest aerial photo over June 1999 photo</w:t>
      </w:r>
      <w:r>
        <w:t xml:space="preserve">. </w:t>
      </w:r>
    </w:p>
    <w:p w14:paraId="7284ECBE" w14:textId="77777777" w:rsidR="00322C0D" w:rsidRDefault="00322C0D" w:rsidP="00651AA3">
      <w:pPr>
        <w:pStyle w:val="NoSpacing"/>
      </w:pPr>
    </w:p>
    <w:p w14:paraId="707B26FD" w14:textId="77777777" w:rsidR="00477E35" w:rsidRDefault="00477E35" w:rsidP="007838DD">
      <w:pPr>
        <w:pStyle w:val="Heading2"/>
      </w:pPr>
      <w:bookmarkStart w:id="11" w:name="_11.__How"/>
      <w:bookmarkEnd w:id="11"/>
      <w:r>
        <w:t xml:space="preserve">11. </w:t>
      </w:r>
      <w:r>
        <w:tab/>
        <w:t>How to measure</w:t>
      </w:r>
      <w:r w:rsidR="0019225D">
        <w:t xml:space="preserve"> an</w:t>
      </w:r>
      <w:r>
        <w:t xml:space="preserve"> area?</w:t>
      </w:r>
    </w:p>
    <w:p w14:paraId="3F939C64" w14:textId="77777777" w:rsidR="00B56E05" w:rsidRDefault="0019225D" w:rsidP="0019225D">
      <w:pPr>
        <w:pStyle w:val="NoSpacing"/>
      </w:pPr>
      <w:r>
        <w:t xml:space="preserve">To measure an </w:t>
      </w:r>
      <w:proofErr w:type="gramStart"/>
      <w:r>
        <w:t>area</w:t>
      </w:r>
      <w:proofErr w:type="gramEnd"/>
      <w:r>
        <w:t xml:space="preserve"> select Area tool </w:t>
      </w:r>
      <w:r>
        <w:rPr>
          <w:noProof/>
          <w:lang w:eastAsia="en-AU"/>
        </w:rPr>
        <w:drawing>
          <wp:inline distT="0" distB="0" distL="0" distR="0" wp14:anchorId="55ABD841" wp14:editId="3C942389">
            <wp:extent cx="430530" cy="419735"/>
            <wp:effectExtent l="19050" t="0" r="7620"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430530" cy="419735"/>
                    </a:xfrm>
                    <a:prstGeom prst="rect">
                      <a:avLst/>
                    </a:prstGeom>
                    <a:noFill/>
                    <a:ln w="9525">
                      <a:noFill/>
                      <a:miter lim="800000"/>
                      <a:headEnd/>
                      <a:tailEnd/>
                    </a:ln>
                  </pic:spPr>
                </pic:pic>
              </a:graphicData>
            </a:graphic>
          </wp:inline>
        </w:drawing>
      </w:r>
      <w:r>
        <w:t xml:space="preserve"> under </w:t>
      </w:r>
      <w:r w:rsidRPr="0019225D">
        <w:rPr>
          <w:b/>
        </w:rPr>
        <w:t>Tools</w:t>
      </w:r>
      <w:r>
        <w:t xml:space="preserve"> tab. Then start from one corner and click all corners of the area ending with double click at the last point of the area. It will open Results Area window as shown below. User can change unit of the area if required. </w:t>
      </w:r>
    </w:p>
    <w:p w14:paraId="1CE37223" w14:textId="77777777" w:rsidR="00B56E05" w:rsidRDefault="00B56E05" w:rsidP="0019225D">
      <w:pPr>
        <w:pStyle w:val="NoSpacing"/>
      </w:pPr>
    </w:p>
    <w:p w14:paraId="5C9E58F8" w14:textId="77777777" w:rsidR="00B56E05" w:rsidRDefault="00B56E05" w:rsidP="0019225D">
      <w:pPr>
        <w:pStyle w:val="NoSpacing"/>
      </w:pPr>
      <w:r>
        <w:t>Please note that user will get option to snap property or parcel layer before they start measuring area.</w:t>
      </w:r>
    </w:p>
    <w:p w14:paraId="41C7FB09" w14:textId="77777777" w:rsidR="00477E35" w:rsidRDefault="0019225D" w:rsidP="0019225D">
      <w:pPr>
        <w:pStyle w:val="NoSpacing"/>
      </w:pPr>
      <w:r>
        <w:rPr>
          <w:noProof/>
          <w:lang w:eastAsia="en-AU"/>
        </w:rPr>
        <w:drawing>
          <wp:inline distT="0" distB="0" distL="0" distR="0" wp14:anchorId="1A240428" wp14:editId="72C02DA6">
            <wp:extent cx="4158700" cy="2775473"/>
            <wp:effectExtent l="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4163426" cy="2778627"/>
                    </a:xfrm>
                    <a:prstGeom prst="rect">
                      <a:avLst/>
                    </a:prstGeom>
                    <a:noFill/>
                    <a:ln w="9525">
                      <a:noFill/>
                      <a:miter lim="800000"/>
                      <a:headEnd/>
                      <a:tailEnd/>
                    </a:ln>
                  </pic:spPr>
                </pic:pic>
              </a:graphicData>
            </a:graphic>
          </wp:inline>
        </w:drawing>
      </w:r>
    </w:p>
    <w:p w14:paraId="2FF6530D" w14:textId="77777777" w:rsidR="00477E35" w:rsidRPr="00477E35" w:rsidRDefault="00477E35" w:rsidP="00477E35"/>
    <w:p w14:paraId="17DCD7D7" w14:textId="77777777" w:rsidR="00477E35" w:rsidRDefault="00477E35" w:rsidP="00477E35">
      <w:pPr>
        <w:pStyle w:val="Heading2"/>
      </w:pPr>
      <w:bookmarkStart w:id="12" w:name="_12._How_to"/>
      <w:bookmarkEnd w:id="12"/>
      <w:r>
        <w:lastRenderedPageBreak/>
        <w:t>12.</w:t>
      </w:r>
      <w:r>
        <w:tab/>
        <w:t>How to measure distance?</w:t>
      </w:r>
    </w:p>
    <w:p w14:paraId="0E511CD7" w14:textId="77777777" w:rsidR="00B56E05" w:rsidRDefault="00B56E05" w:rsidP="00B56E05">
      <w:pPr>
        <w:pStyle w:val="NoSpacing"/>
      </w:pPr>
      <w:r>
        <w:t xml:space="preserve">To measure </w:t>
      </w:r>
      <w:proofErr w:type="gramStart"/>
      <w:r>
        <w:t>distance</w:t>
      </w:r>
      <w:proofErr w:type="gramEnd"/>
      <w:r>
        <w:t xml:space="preserve"> click on distance tool </w:t>
      </w:r>
      <w:r>
        <w:rPr>
          <w:noProof/>
          <w:lang w:eastAsia="en-AU"/>
        </w:rPr>
        <w:drawing>
          <wp:inline distT="0" distB="0" distL="0" distR="0" wp14:anchorId="51A41F35" wp14:editId="204E0F4B">
            <wp:extent cx="408940" cy="354965"/>
            <wp:effectExtent l="19050" t="0" r="0" b="0"/>
            <wp:docPr id="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a:stretch>
                      <a:fillRect/>
                    </a:stretch>
                  </pic:blipFill>
                  <pic:spPr bwMode="auto">
                    <a:xfrm>
                      <a:off x="0" y="0"/>
                      <a:ext cx="408940" cy="354965"/>
                    </a:xfrm>
                    <a:prstGeom prst="rect">
                      <a:avLst/>
                    </a:prstGeom>
                    <a:noFill/>
                    <a:ln w="9525">
                      <a:noFill/>
                      <a:miter lim="800000"/>
                      <a:headEnd/>
                      <a:tailEnd/>
                    </a:ln>
                  </pic:spPr>
                </pic:pic>
              </a:graphicData>
            </a:graphic>
          </wp:inline>
        </w:drawing>
      </w:r>
      <w:r>
        <w:t xml:space="preserve">  under </w:t>
      </w:r>
      <w:r w:rsidRPr="00DD0319">
        <w:rPr>
          <w:b/>
        </w:rPr>
        <w:t>Tools</w:t>
      </w:r>
      <w:r>
        <w:t xml:space="preserve"> tab and then click on map with double click at the end. It will </w:t>
      </w:r>
      <w:proofErr w:type="gramStart"/>
      <w:r>
        <w:t>open up</w:t>
      </w:r>
      <w:proofErr w:type="gramEnd"/>
      <w:r>
        <w:t xml:space="preserve"> </w:t>
      </w:r>
      <w:r w:rsidRPr="00DD0319">
        <w:rPr>
          <w:b/>
        </w:rPr>
        <w:t>Results Distance</w:t>
      </w:r>
      <w:r>
        <w:t xml:space="preserve"> window as shown below. User can change unit of the distance as well.</w:t>
      </w:r>
    </w:p>
    <w:p w14:paraId="58CC0D64" w14:textId="77777777" w:rsidR="00B56E05" w:rsidRDefault="00B56E05" w:rsidP="00B56E05"/>
    <w:p w14:paraId="272A9264" w14:textId="77777777" w:rsidR="00B56E05" w:rsidRPr="00B56E05" w:rsidRDefault="00B56E05" w:rsidP="00B56E05">
      <w:r>
        <w:t xml:space="preserve">User will see the screen below before they measure the distance.  </w:t>
      </w:r>
      <w:proofErr w:type="gramStart"/>
      <w:r>
        <w:t>Also</w:t>
      </w:r>
      <w:proofErr w:type="gramEnd"/>
      <w:r>
        <w:t xml:space="preserve"> cursor will snap the corner point of property approved layer if it is selected as shown below.</w:t>
      </w:r>
    </w:p>
    <w:p w14:paraId="273ED0BC" w14:textId="77777777" w:rsidR="00B56E05" w:rsidRPr="00B56E05" w:rsidRDefault="00B56E05" w:rsidP="00B56E05">
      <w:r>
        <w:rPr>
          <w:noProof/>
          <w:lang w:eastAsia="en-AU"/>
        </w:rPr>
        <w:drawing>
          <wp:inline distT="0" distB="0" distL="0" distR="0" wp14:anchorId="6DAD7E52" wp14:editId="33D3F3F8">
            <wp:extent cx="5337936" cy="25818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8827" cy="2582266"/>
                    </a:xfrm>
                    <a:prstGeom prst="rect">
                      <a:avLst/>
                    </a:prstGeom>
                    <a:noFill/>
                    <a:ln>
                      <a:noFill/>
                    </a:ln>
                  </pic:spPr>
                </pic:pic>
              </a:graphicData>
            </a:graphic>
          </wp:inline>
        </w:drawing>
      </w:r>
    </w:p>
    <w:p w14:paraId="2FDA7DEF" w14:textId="77777777" w:rsidR="00DD0319" w:rsidRDefault="00DD0319" w:rsidP="0019225D">
      <w:pPr>
        <w:pStyle w:val="NoSpacing"/>
      </w:pPr>
      <w:r>
        <w:rPr>
          <w:noProof/>
          <w:lang w:eastAsia="en-AU"/>
        </w:rPr>
        <w:drawing>
          <wp:inline distT="0" distB="0" distL="0" distR="0" wp14:anchorId="65434563" wp14:editId="60C9CE11">
            <wp:extent cx="4711849" cy="3286140"/>
            <wp:effectExtent l="0" t="0" r="0" b="0"/>
            <wp:docPr id="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4725084" cy="3295371"/>
                    </a:xfrm>
                    <a:prstGeom prst="rect">
                      <a:avLst/>
                    </a:prstGeom>
                    <a:noFill/>
                    <a:ln w="9525">
                      <a:noFill/>
                      <a:miter lim="800000"/>
                      <a:headEnd/>
                      <a:tailEnd/>
                    </a:ln>
                  </pic:spPr>
                </pic:pic>
              </a:graphicData>
            </a:graphic>
          </wp:inline>
        </w:drawing>
      </w:r>
    </w:p>
    <w:p w14:paraId="6C1E1828" w14:textId="77777777" w:rsidR="00477E35" w:rsidRPr="00477E35" w:rsidRDefault="00477E35" w:rsidP="00477E35"/>
    <w:p w14:paraId="5991AAAB" w14:textId="77777777" w:rsidR="00477E35" w:rsidRDefault="00477E35" w:rsidP="00477E35">
      <w:pPr>
        <w:pStyle w:val="Heading2"/>
      </w:pPr>
      <w:bookmarkStart w:id="13" w:name="_13._How_to"/>
      <w:bookmarkEnd w:id="13"/>
      <w:r>
        <w:lastRenderedPageBreak/>
        <w:t>13.</w:t>
      </w:r>
      <w:r>
        <w:tab/>
        <w:t xml:space="preserve">How to export </w:t>
      </w:r>
      <w:r w:rsidR="00337363">
        <w:t>property data in E</w:t>
      </w:r>
      <w:r>
        <w:t>xcel?</w:t>
      </w:r>
    </w:p>
    <w:p w14:paraId="444D50F1" w14:textId="77777777" w:rsidR="00303F7D" w:rsidRDefault="00303F7D" w:rsidP="00303F7D">
      <w:pPr>
        <w:pStyle w:val="NoSpacing"/>
      </w:pPr>
      <w:r>
        <w:t xml:space="preserve">Select the properties by using search tools or using 4 selection tools </w:t>
      </w:r>
    </w:p>
    <w:p w14:paraId="6526F9D3" w14:textId="77777777" w:rsidR="00303F7D" w:rsidRDefault="00303F7D" w:rsidP="00303F7D">
      <w:pPr>
        <w:pStyle w:val="NoSpacing"/>
      </w:pPr>
      <w:r>
        <w:t xml:space="preserve"> </w:t>
      </w:r>
    </w:p>
    <w:p w14:paraId="234B1069" w14:textId="77777777" w:rsidR="00303F7D" w:rsidRDefault="00303F7D" w:rsidP="00303F7D">
      <w:r>
        <w:rPr>
          <w:noProof/>
          <w:lang w:eastAsia="en-AU"/>
        </w:rPr>
        <w:drawing>
          <wp:inline distT="0" distB="0" distL="0" distR="0" wp14:anchorId="38F3399E" wp14:editId="65F63B43">
            <wp:extent cx="2162175" cy="1010920"/>
            <wp:effectExtent l="19050" t="0" r="9525"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162175" cy="1010920"/>
                    </a:xfrm>
                    <a:prstGeom prst="rect">
                      <a:avLst/>
                    </a:prstGeom>
                    <a:noFill/>
                    <a:ln w="9525">
                      <a:noFill/>
                      <a:miter lim="800000"/>
                      <a:headEnd/>
                      <a:tailEnd/>
                    </a:ln>
                  </pic:spPr>
                </pic:pic>
              </a:graphicData>
            </a:graphic>
          </wp:inline>
        </w:drawing>
      </w:r>
    </w:p>
    <w:p w14:paraId="11C1502F" w14:textId="77777777" w:rsidR="00303F7D" w:rsidRDefault="00303F7D" w:rsidP="00303F7D">
      <w:pPr>
        <w:pStyle w:val="NoSpacing"/>
      </w:pPr>
      <w:r>
        <w:t xml:space="preserve">Single select tool </w:t>
      </w:r>
      <w:r>
        <w:rPr>
          <w:noProof/>
          <w:lang w:eastAsia="en-AU"/>
        </w:rPr>
        <w:t xml:space="preserve"> </w:t>
      </w:r>
      <w:r>
        <w:rPr>
          <w:noProof/>
          <w:lang w:eastAsia="en-AU"/>
        </w:rPr>
        <w:drawing>
          <wp:inline distT="0" distB="0" distL="0" distR="0" wp14:anchorId="324C6384" wp14:editId="37928131">
            <wp:extent cx="441325" cy="376555"/>
            <wp:effectExtent l="19050" t="0" r="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441325" cy="376555"/>
                    </a:xfrm>
                    <a:prstGeom prst="rect">
                      <a:avLst/>
                    </a:prstGeom>
                    <a:noFill/>
                    <a:ln w="9525">
                      <a:noFill/>
                      <a:miter lim="800000"/>
                      <a:headEnd/>
                      <a:tailEnd/>
                    </a:ln>
                  </pic:spPr>
                </pic:pic>
              </a:graphicData>
            </a:graphic>
          </wp:inline>
        </w:drawing>
      </w:r>
      <w:r>
        <w:rPr>
          <w:noProof/>
          <w:lang w:eastAsia="en-AU"/>
        </w:rPr>
        <w:t xml:space="preserve"> can be</w:t>
      </w:r>
      <w:r>
        <w:t xml:space="preserve"> used to select a property. Click on circle select tool </w:t>
      </w:r>
      <w:r>
        <w:rPr>
          <w:noProof/>
          <w:lang w:eastAsia="en-AU"/>
        </w:rPr>
        <w:drawing>
          <wp:inline distT="0" distB="0" distL="0" distR="0" wp14:anchorId="0A72FE29" wp14:editId="788D17B3">
            <wp:extent cx="290195" cy="290195"/>
            <wp:effectExtent l="19050" t="0" r="0"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290195" cy="290195"/>
                    </a:xfrm>
                    <a:prstGeom prst="rect">
                      <a:avLst/>
                    </a:prstGeom>
                    <a:noFill/>
                    <a:ln w="9525">
                      <a:noFill/>
                      <a:miter lim="800000"/>
                      <a:headEnd/>
                      <a:tailEnd/>
                    </a:ln>
                  </pic:spPr>
                </pic:pic>
              </a:graphicData>
            </a:graphic>
          </wp:inline>
        </w:drawing>
      </w:r>
      <w:r>
        <w:t xml:space="preserve"> and then draw circle on the map to select all properties touching or within that circle. Polygon select tool </w:t>
      </w:r>
      <w:r>
        <w:rPr>
          <w:noProof/>
          <w:lang w:eastAsia="en-AU"/>
        </w:rPr>
        <w:t xml:space="preserve"> </w:t>
      </w:r>
      <w:r>
        <w:rPr>
          <w:noProof/>
          <w:lang w:eastAsia="en-AU"/>
        </w:rPr>
        <w:drawing>
          <wp:inline distT="0" distB="0" distL="0" distR="0" wp14:anchorId="57D31FB1" wp14:editId="5973B845">
            <wp:extent cx="322580" cy="387350"/>
            <wp:effectExtent l="19050" t="0" r="1270"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322580" cy="387350"/>
                    </a:xfrm>
                    <a:prstGeom prst="rect">
                      <a:avLst/>
                    </a:prstGeom>
                    <a:noFill/>
                    <a:ln w="9525">
                      <a:noFill/>
                      <a:miter lim="800000"/>
                      <a:headEnd/>
                      <a:tailEnd/>
                    </a:ln>
                  </pic:spPr>
                </pic:pic>
              </a:graphicData>
            </a:graphic>
          </wp:inline>
        </w:drawing>
      </w:r>
      <w:r>
        <w:rPr>
          <w:noProof/>
          <w:lang w:eastAsia="en-AU"/>
        </w:rPr>
        <w:t xml:space="preserve"> </w:t>
      </w:r>
      <w:r>
        <w:t xml:space="preserve">allows user to draw odd shape polygon. </w:t>
      </w:r>
      <w:r w:rsidRPr="005A7FCD">
        <w:rPr>
          <w:b/>
        </w:rPr>
        <w:t>Please note</w:t>
      </w:r>
      <w:r>
        <w:rPr>
          <w:b/>
        </w:rPr>
        <w:t>-</w:t>
      </w:r>
      <w:r>
        <w:t xml:space="preserve"> to end the drawing of a polygon double click on the last point.  </w:t>
      </w:r>
    </w:p>
    <w:p w14:paraId="402DCBDA" w14:textId="77777777" w:rsidR="00303F7D" w:rsidRDefault="00303F7D" w:rsidP="00303F7D">
      <w:pPr>
        <w:pStyle w:val="NoSpacing"/>
      </w:pPr>
    </w:p>
    <w:p w14:paraId="37F24D8D" w14:textId="77777777" w:rsidR="00303F7D" w:rsidRDefault="00303F7D" w:rsidP="00303F7D">
      <w:pPr>
        <w:pStyle w:val="NoSpacing"/>
      </w:pPr>
      <w:r>
        <w:t xml:space="preserve">Information about selected properties will be displayed in the </w:t>
      </w:r>
      <w:proofErr w:type="gramStart"/>
      <w:r>
        <w:t>right hand</w:t>
      </w:r>
      <w:proofErr w:type="gramEnd"/>
      <w:r>
        <w:t xml:space="preserve"> side of the map window.</w:t>
      </w:r>
    </w:p>
    <w:p w14:paraId="6595EE84" w14:textId="77777777" w:rsidR="00303F7D" w:rsidRDefault="00303F7D" w:rsidP="00337363">
      <w:pPr>
        <w:pStyle w:val="NoSpacing"/>
      </w:pPr>
    </w:p>
    <w:p w14:paraId="43EC250E" w14:textId="77777777" w:rsidR="00303F7D" w:rsidRDefault="00303F7D" w:rsidP="00303F7D">
      <w:pPr>
        <w:pStyle w:val="NoSpacing"/>
      </w:pPr>
      <w:r>
        <w:t xml:space="preserve">To transfer the information of selected properties in Excel, click on </w:t>
      </w:r>
      <w:r w:rsidRPr="00174950">
        <w:rPr>
          <w:b/>
        </w:rPr>
        <w:t>Export</w:t>
      </w:r>
      <w:r>
        <w:t xml:space="preserve"> tab and click on Excel tool shown below in red circle, select owner mail merge and click on export button.</w:t>
      </w:r>
    </w:p>
    <w:p w14:paraId="55566187" w14:textId="77777777" w:rsidR="00303F7D" w:rsidRDefault="00303F7D" w:rsidP="00303F7D">
      <w:pPr>
        <w:pStyle w:val="NoSpacing"/>
      </w:pPr>
    </w:p>
    <w:p w14:paraId="6DE850E8" w14:textId="77777777" w:rsidR="00303F7D" w:rsidRDefault="00303F7D" w:rsidP="00303F7D">
      <w:r>
        <w:rPr>
          <w:noProof/>
          <w:lang w:eastAsia="en-AU"/>
        </w:rPr>
        <w:drawing>
          <wp:inline distT="0" distB="0" distL="0" distR="0" wp14:anchorId="47710948" wp14:editId="567DDD4E">
            <wp:extent cx="4012565" cy="1000760"/>
            <wp:effectExtent l="19050" t="0" r="6985" b="0"/>
            <wp:docPr id="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4012565" cy="1000760"/>
                    </a:xfrm>
                    <a:prstGeom prst="rect">
                      <a:avLst/>
                    </a:prstGeom>
                    <a:noFill/>
                    <a:ln w="9525">
                      <a:noFill/>
                      <a:miter lim="800000"/>
                      <a:headEnd/>
                      <a:tailEnd/>
                    </a:ln>
                  </pic:spPr>
                </pic:pic>
              </a:graphicData>
            </a:graphic>
          </wp:inline>
        </w:drawing>
      </w:r>
    </w:p>
    <w:p w14:paraId="0474BE75" w14:textId="77777777" w:rsidR="00645943" w:rsidRDefault="00303F7D" w:rsidP="00497B72">
      <w:r>
        <w:t>It will open a dialogue box as shown below to open the data in Excel or save the data.</w:t>
      </w:r>
    </w:p>
    <w:p w14:paraId="0DBB50D2" w14:textId="77777777" w:rsidR="00497B72" w:rsidRDefault="00497B72" w:rsidP="00497B72"/>
    <w:p w14:paraId="6618323F" w14:textId="77777777" w:rsidR="00477E35" w:rsidRDefault="00477E35" w:rsidP="00477E35">
      <w:pPr>
        <w:pStyle w:val="Heading2"/>
      </w:pPr>
      <w:bookmarkStart w:id="14" w:name="_14._How_to"/>
      <w:bookmarkEnd w:id="14"/>
      <w:r>
        <w:t>14.</w:t>
      </w:r>
      <w:r>
        <w:tab/>
        <w:t xml:space="preserve">How to </w:t>
      </w:r>
      <w:r w:rsidR="00AF76BC">
        <w:t xml:space="preserve">save a </w:t>
      </w:r>
      <w:r>
        <w:t>map</w:t>
      </w:r>
      <w:r w:rsidR="00AF76BC">
        <w:t xml:space="preserve"> in </w:t>
      </w:r>
      <w:r w:rsidR="00BE3E73">
        <w:t xml:space="preserve">a </w:t>
      </w:r>
      <w:r w:rsidR="00AF76BC">
        <w:t>Microsoft Word document</w:t>
      </w:r>
      <w:r>
        <w:t>?</w:t>
      </w:r>
    </w:p>
    <w:p w14:paraId="494C904D" w14:textId="77777777" w:rsidR="00AF76BC" w:rsidRPr="00AF76BC" w:rsidRDefault="00AF76BC" w:rsidP="00AF76BC"/>
    <w:p w14:paraId="1948A5A7" w14:textId="77777777" w:rsidR="00AF76BC" w:rsidRDefault="00CC7436" w:rsidP="00497B72">
      <w:pPr>
        <w:pStyle w:val="NoSpacing"/>
      </w:pPr>
      <w:r>
        <w:t xml:space="preserve">1. </w:t>
      </w:r>
      <w:r w:rsidR="00AF76BC">
        <w:t>C</w:t>
      </w:r>
      <w:r w:rsidR="00497B72">
        <w:t>lick on</w:t>
      </w:r>
      <w:r w:rsidR="00AF76BC">
        <w:t xml:space="preserve"> Export tab, then click on </w:t>
      </w:r>
      <w:r w:rsidR="00AF76BC" w:rsidRPr="00AF76BC">
        <w:rPr>
          <w:b/>
        </w:rPr>
        <w:t>Word link</w:t>
      </w:r>
      <w:r w:rsidR="00AF76BC">
        <w:t xml:space="preserve"> and then click on </w:t>
      </w:r>
      <w:r w:rsidR="00AF76BC" w:rsidRPr="00AF76BC">
        <w:rPr>
          <w:b/>
        </w:rPr>
        <w:t>Export</w:t>
      </w:r>
      <w:r w:rsidR="00AF76BC">
        <w:t xml:space="preserve"> tab as shown below.</w:t>
      </w:r>
    </w:p>
    <w:p w14:paraId="1307BCAE" w14:textId="77777777" w:rsidR="00AF76BC" w:rsidRDefault="00497B72" w:rsidP="00497B72">
      <w:pPr>
        <w:pStyle w:val="NoSpacing"/>
      </w:pPr>
      <w:r>
        <w:t xml:space="preserve"> </w:t>
      </w:r>
      <w:r w:rsidR="00CC7436">
        <w:t xml:space="preserve"> </w:t>
      </w:r>
    </w:p>
    <w:p w14:paraId="2ADE1DDA" w14:textId="77777777" w:rsidR="00477E35" w:rsidRDefault="00AF76BC" w:rsidP="00497B72">
      <w:pPr>
        <w:pStyle w:val="NoSpacing"/>
      </w:pPr>
      <w:r>
        <w:rPr>
          <w:noProof/>
          <w:lang w:eastAsia="en-AU"/>
        </w:rPr>
        <w:lastRenderedPageBreak/>
        <w:drawing>
          <wp:inline distT="0" distB="0" distL="0" distR="0" wp14:anchorId="359FE47C" wp14:editId="520D3925">
            <wp:extent cx="4044950" cy="120459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4044950" cy="1204595"/>
                    </a:xfrm>
                    <a:prstGeom prst="rect">
                      <a:avLst/>
                    </a:prstGeom>
                    <a:noFill/>
                    <a:ln w="9525">
                      <a:noFill/>
                      <a:miter lim="800000"/>
                      <a:headEnd/>
                      <a:tailEnd/>
                    </a:ln>
                  </pic:spPr>
                </pic:pic>
              </a:graphicData>
            </a:graphic>
          </wp:inline>
        </w:drawing>
      </w:r>
    </w:p>
    <w:p w14:paraId="262C0857" w14:textId="77777777" w:rsidR="00AF76BC" w:rsidRDefault="00AF76BC" w:rsidP="00497B72">
      <w:pPr>
        <w:pStyle w:val="NoSpacing"/>
      </w:pPr>
    </w:p>
    <w:p w14:paraId="0248CAC6" w14:textId="77777777" w:rsidR="00CC7436" w:rsidRDefault="00AF76BC" w:rsidP="00497B72">
      <w:pPr>
        <w:pStyle w:val="NoSpacing"/>
      </w:pPr>
      <w:r>
        <w:t xml:space="preserve">2. It will transfer map onto a word document. </w:t>
      </w:r>
    </w:p>
    <w:p w14:paraId="3D97C740" w14:textId="77777777" w:rsidR="00AF76BC" w:rsidRDefault="00AF76BC" w:rsidP="00497B72">
      <w:pPr>
        <w:pStyle w:val="NoSpacing"/>
      </w:pPr>
    </w:p>
    <w:p w14:paraId="02C3BA5F" w14:textId="77777777" w:rsidR="00CC7436" w:rsidRDefault="00CC7436" w:rsidP="00497B72">
      <w:pPr>
        <w:pStyle w:val="NoSpacing"/>
      </w:pPr>
      <w:r>
        <w:t xml:space="preserve">3. </w:t>
      </w:r>
      <w:r w:rsidR="00AF76BC">
        <w:t>You can save the word document with map or email the word document.</w:t>
      </w:r>
      <w:r>
        <w:t xml:space="preserve"> </w:t>
      </w:r>
    </w:p>
    <w:p w14:paraId="29D18A02" w14:textId="77777777" w:rsidR="00477E35" w:rsidRPr="00477E35" w:rsidRDefault="00477E35" w:rsidP="00477E35"/>
    <w:p w14:paraId="66A82ABF" w14:textId="77777777" w:rsidR="00477E35" w:rsidRDefault="00477E35" w:rsidP="00477E35">
      <w:pPr>
        <w:pStyle w:val="Heading2"/>
      </w:pPr>
      <w:bookmarkStart w:id="15" w:name="_15._How_to"/>
      <w:bookmarkEnd w:id="15"/>
      <w:r>
        <w:t>15.</w:t>
      </w:r>
      <w:r>
        <w:tab/>
        <w:t xml:space="preserve">How to </w:t>
      </w:r>
      <w:r w:rsidR="00CE17B6">
        <w:t>send</w:t>
      </w:r>
      <w:r>
        <w:t xml:space="preserve"> IntraMaps link to another IntraMaps user?</w:t>
      </w:r>
    </w:p>
    <w:p w14:paraId="5C7CBED2" w14:textId="77777777" w:rsidR="00FB69F0" w:rsidRDefault="00E9103F" w:rsidP="00E9103F">
      <w:pPr>
        <w:pStyle w:val="NoSpacing"/>
      </w:pPr>
      <w:r>
        <w:t xml:space="preserve">Click on export link tool </w:t>
      </w:r>
      <w:r>
        <w:rPr>
          <w:noProof/>
          <w:lang w:eastAsia="en-AU"/>
        </w:rPr>
        <w:drawing>
          <wp:inline distT="0" distB="0" distL="0" distR="0" wp14:anchorId="605620F3" wp14:editId="633AE251">
            <wp:extent cx="419735" cy="441325"/>
            <wp:effectExtent l="19050" t="0" r="0" b="0"/>
            <wp:docPr id="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srcRect/>
                    <a:stretch>
                      <a:fillRect/>
                    </a:stretch>
                  </pic:blipFill>
                  <pic:spPr bwMode="auto">
                    <a:xfrm>
                      <a:off x="0" y="0"/>
                      <a:ext cx="419735" cy="441325"/>
                    </a:xfrm>
                    <a:prstGeom prst="rect">
                      <a:avLst/>
                    </a:prstGeom>
                    <a:noFill/>
                    <a:ln w="9525">
                      <a:noFill/>
                      <a:miter lim="800000"/>
                      <a:headEnd/>
                      <a:tailEnd/>
                    </a:ln>
                  </pic:spPr>
                </pic:pic>
              </a:graphicData>
            </a:graphic>
          </wp:inline>
        </w:drawing>
      </w:r>
      <w:r>
        <w:t xml:space="preserve"> in Export tab. It will open </w:t>
      </w:r>
      <w:r w:rsidR="00FB69F0">
        <w:t xml:space="preserve">Export Current View as Link window as shown below. Copy the link and email the link to another CGD staff.  </w:t>
      </w:r>
    </w:p>
    <w:p w14:paraId="38B16B89" w14:textId="77777777" w:rsidR="00FB69F0" w:rsidRDefault="00FB69F0" w:rsidP="00FB69F0">
      <w:pPr>
        <w:pStyle w:val="NoSpacing"/>
      </w:pPr>
      <w:r>
        <w:rPr>
          <w:noProof/>
          <w:lang w:eastAsia="en-AU"/>
        </w:rPr>
        <w:drawing>
          <wp:inline distT="0" distB="0" distL="0" distR="0" wp14:anchorId="650927AC" wp14:editId="2B43E10E">
            <wp:extent cx="3754120" cy="1000760"/>
            <wp:effectExtent l="19050" t="0" r="0" b="0"/>
            <wp:docPr id="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3754120" cy="1000760"/>
                    </a:xfrm>
                    <a:prstGeom prst="rect">
                      <a:avLst/>
                    </a:prstGeom>
                    <a:noFill/>
                    <a:ln w="9525">
                      <a:noFill/>
                      <a:miter lim="800000"/>
                      <a:headEnd/>
                      <a:tailEnd/>
                    </a:ln>
                  </pic:spPr>
                </pic:pic>
              </a:graphicData>
            </a:graphic>
          </wp:inline>
        </w:drawing>
      </w:r>
      <w:r w:rsidRPr="00FB69F0">
        <w:t xml:space="preserve"> </w:t>
      </w:r>
    </w:p>
    <w:p w14:paraId="09773A2B" w14:textId="77777777" w:rsidR="00FB69F0" w:rsidRDefault="00FB69F0" w:rsidP="00FB69F0">
      <w:pPr>
        <w:pStyle w:val="NoSpacing"/>
      </w:pPr>
      <w:r>
        <w:t>When user clicks on the link, it will open IntraMaps with the screen setting of the original user who sent the link.</w:t>
      </w:r>
    </w:p>
    <w:p w14:paraId="3DFF3D77" w14:textId="77777777" w:rsidR="00FB69F0" w:rsidRDefault="00FB69F0" w:rsidP="00E9103F">
      <w:pPr>
        <w:pStyle w:val="NoSpacing"/>
      </w:pPr>
    </w:p>
    <w:p w14:paraId="03E5E0C4" w14:textId="77777777" w:rsidR="00477E35" w:rsidRDefault="00477E35" w:rsidP="00477E35">
      <w:pPr>
        <w:pStyle w:val="Heading2"/>
      </w:pPr>
      <w:bookmarkStart w:id="16" w:name="_16._I_don’t"/>
      <w:bookmarkEnd w:id="16"/>
      <w:r>
        <w:t>16.</w:t>
      </w:r>
      <w:r>
        <w:tab/>
        <w:t xml:space="preserve">I don’t see map in map </w:t>
      </w:r>
      <w:proofErr w:type="gramStart"/>
      <w:r>
        <w:t>window?</w:t>
      </w:r>
      <w:proofErr w:type="gramEnd"/>
    </w:p>
    <w:p w14:paraId="24EC6D36" w14:textId="77777777" w:rsidR="00477E35" w:rsidRDefault="002916BF" w:rsidP="00CE17B6">
      <w:pPr>
        <w:pStyle w:val="NoSpacing"/>
      </w:pPr>
      <w:r>
        <w:t xml:space="preserve">While working in map window suddenly you don’t see any </w:t>
      </w:r>
      <w:r w:rsidR="00DD0319">
        <w:t>map</w:t>
      </w:r>
      <w:r>
        <w:t xml:space="preserve"> in the map</w:t>
      </w:r>
      <w:r w:rsidR="00DD0319">
        <w:t xml:space="preserve"> window then click on </w:t>
      </w:r>
      <w:r w:rsidR="00DD0319" w:rsidRPr="005D69AF">
        <w:rPr>
          <w:b/>
        </w:rPr>
        <w:t>home</w:t>
      </w:r>
      <w:r w:rsidR="00DD0319">
        <w:t xml:space="preserve"> tool </w:t>
      </w:r>
      <w:r>
        <w:rPr>
          <w:noProof/>
          <w:lang w:eastAsia="en-AU"/>
        </w:rPr>
        <w:t xml:space="preserve"> </w:t>
      </w:r>
      <w:r>
        <w:rPr>
          <w:noProof/>
          <w:lang w:eastAsia="en-AU"/>
        </w:rPr>
        <w:drawing>
          <wp:inline distT="0" distB="0" distL="0" distR="0" wp14:anchorId="661D9B51" wp14:editId="18DC6C56">
            <wp:extent cx="354965" cy="333375"/>
            <wp:effectExtent l="19050" t="0" r="6985" b="0"/>
            <wp:docPr id="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a:stretch>
                      <a:fillRect/>
                    </a:stretch>
                  </pic:blipFill>
                  <pic:spPr bwMode="auto">
                    <a:xfrm>
                      <a:off x="0" y="0"/>
                      <a:ext cx="354965" cy="333375"/>
                    </a:xfrm>
                    <a:prstGeom prst="rect">
                      <a:avLst/>
                    </a:prstGeom>
                    <a:noFill/>
                    <a:ln w="9525">
                      <a:noFill/>
                      <a:miter lim="800000"/>
                      <a:headEnd/>
                      <a:tailEnd/>
                    </a:ln>
                  </pic:spPr>
                </pic:pic>
              </a:graphicData>
            </a:graphic>
          </wp:inline>
        </w:drawing>
      </w:r>
      <w:r>
        <w:rPr>
          <w:noProof/>
          <w:lang w:eastAsia="en-AU"/>
        </w:rPr>
        <w:t xml:space="preserve"> </w:t>
      </w:r>
      <w:r w:rsidR="005D69AF">
        <w:t xml:space="preserve">under </w:t>
      </w:r>
      <w:r w:rsidR="005D69AF" w:rsidRPr="005D69AF">
        <w:rPr>
          <w:b/>
        </w:rPr>
        <w:t>View</w:t>
      </w:r>
      <w:r w:rsidR="005D69AF">
        <w:t xml:space="preserve"> tab </w:t>
      </w:r>
      <w:r>
        <w:t xml:space="preserve">which will bring home screen of the selected module. </w:t>
      </w:r>
    </w:p>
    <w:p w14:paraId="1D267853" w14:textId="77777777" w:rsidR="00477E35" w:rsidRPr="00477E35" w:rsidRDefault="00477E35" w:rsidP="00477E35"/>
    <w:p w14:paraId="67E2DB78" w14:textId="77777777" w:rsidR="00477E35" w:rsidRDefault="00477E35" w:rsidP="00477E35">
      <w:pPr>
        <w:pStyle w:val="Heading2"/>
      </w:pPr>
      <w:bookmarkStart w:id="17" w:name="_17._Can_I"/>
      <w:bookmarkEnd w:id="17"/>
      <w:r>
        <w:t>17.</w:t>
      </w:r>
      <w:r>
        <w:tab/>
        <w:t>Can I select all properties within a buffer distance?</w:t>
      </w:r>
    </w:p>
    <w:p w14:paraId="050A8A33" w14:textId="77777777" w:rsidR="003470E4" w:rsidRDefault="003470E4" w:rsidP="00FB69F0">
      <w:pPr>
        <w:pStyle w:val="NoSpacing"/>
      </w:pPr>
    </w:p>
    <w:p w14:paraId="006486D2" w14:textId="77777777" w:rsidR="0025129D" w:rsidRDefault="00FB69F0" w:rsidP="00FB69F0">
      <w:pPr>
        <w:pStyle w:val="NoSpacing"/>
      </w:pPr>
      <w:r>
        <w:t>In Tools tab user can</w:t>
      </w:r>
    </w:p>
    <w:p w14:paraId="2B94D3EC" w14:textId="77777777" w:rsidR="0025129D" w:rsidRDefault="0025129D" w:rsidP="00FB69F0">
      <w:pPr>
        <w:pStyle w:val="NoSpacing"/>
      </w:pPr>
      <w:r>
        <w:t xml:space="preserve">1. </w:t>
      </w:r>
      <w:r w:rsidR="00FB69F0">
        <w:t xml:space="preserve"> </w:t>
      </w:r>
      <w:r>
        <w:t>T</w:t>
      </w:r>
      <w:r w:rsidR="00FB69F0">
        <w:t xml:space="preserve">ype the buffer distance as shown below and then </w:t>
      </w:r>
    </w:p>
    <w:p w14:paraId="0792CFF8" w14:textId="77777777" w:rsidR="00477E35" w:rsidRDefault="0025129D" w:rsidP="00FB69F0">
      <w:pPr>
        <w:pStyle w:val="NoSpacing"/>
      </w:pPr>
      <w:r>
        <w:t>2.  C</w:t>
      </w:r>
      <w:r w:rsidR="00FB69F0">
        <w:t xml:space="preserve">lick on the tool </w:t>
      </w:r>
      <w:r w:rsidR="00FB69F0" w:rsidRPr="00FB69F0">
        <w:rPr>
          <w:b/>
        </w:rPr>
        <w:t>Butter around</w:t>
      </w:r>
      <w:r w:rsidR="00FB69F0">
        <w:rPr>
          <w:b/>
        </w:rPr>
        <w:t xml:space="preserve"> </w:t>
      </w:r>
      <w:r w:rsidR="00FB69F0">
        <w:t>next to buffer distance</w:t>
      </w:r>
      <w:r>
        <w:t xml:space="preserve"> </w:t>
      </w:r>
    </w:p>
    <w:p w14:paraId="264106AE" w14:textId="77777777" w:rsidR="0025129D" w:rsidRDefault="0025129D" w:rsidP="00FB69F0">
      <w:pPr>
        <w:pStyle w:val="NoSpacing"/>
      </w:pPr>
      <w:r>
        <w:t>3.  Click on the property from where 100 m buffer will apply</w:t>
      </w:r>
    </w:p>
    <w:p w14:paraId="27AA13C9" w14:textId="77777777" w:rsidR="0025129D" w:rsidRDefault="0025129D" w:rsidP="00FB69F0">
      <w:pPr>
        <w:pStyle w:val="NoSpacing"/>
      </w:pPr>
      <w:r>
        <w:t xml:space="preserve">All properties within 100m buffer will be selected in map window. </w:t>
      </w:r>
    </w:p>
    <w:p w14:paraId="42C5BFF0" w14:textId="77777777" w:rsidR="00FB69F0" w:rsidRPr="00FB69F0" w:rsidRDefault="00FB69F0" w:rsidP="00FB69F0">
      <w:pPr>
        <w:pStyle w:val="NoSpacing"/>
      </w:pPr>
    </w:p>
    <w:p w14:paraId="376143B0" w14:textId="77777777" w:rsidR="00477E35" w:rsidRDefault="00FB69F0" w:rsidP="001B4A3E">
      <w:pPr>
        <w:pStyle w:val="NoSpacing"/>
      </w:pPr>
      <w:r>
        <w:rPr>
          <w:noProof/>
          <w:lang w:eastAsia="en-AU"/>
        </w:rPr>
        <w:lastRenderedPageBreak/>
        <w:drawing>
          <wp:inline distT="0" distB="0" distL="0" distR="0" wp14:anchorId="5B34E706" wp14:editId="178FAB79">
            <wp:extent cx="3259455" cy="925195"/>
            <wp:effectExtent l="19050" t="0" r="0" b="0"/>
            <wp:docPr id="7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srcRect/>
                    <a:stretch>
                      <a:fillRect/>
                    </a:stretch>
                  </pic:blipFill>
                  <pic:spPr bwMode="auto">
                    <a:xfrm>
                      <a:off x="0" y="0"/>
                      <a:ext cx="3259455" cy="925195"/>
                    </a:xfrm>
                    <a:prstGeom prst="rect">
                      <a:avLst/>
                    </a:prstGeom>
                    <a:noFill/>
                    <a:ln w="9525">
                      <a:noFill/>
                      <a:miter lim="800000"/>
                      <a:headEnd/>
                      <a:tailEnd/>
                    </a:ln>
                  </pic:spPr>
                </pic:pic>
              </a:graphicData>
            </a:graphic>
          </wp:inline>
        </w:drawing>
      </w:r>
    </w:p>
    <w:p w14:paraId="296E8730" w14:textId="77777777" w:rsidR="001B4A3E" w:rsidRPr="00477E35" w:rsidRDefault="001B4A3E" w:rsidP="00477E35"/>
    <w:p w14:paraId="10450486" w14:textId="77777777" w:rsidR="00477E35" w:rsidRDefault="00477E35" w:rsidP="00477E35">
      <w:pPr>
        <w:pStyle w:val="Heading2"/>
      </w:pPr>
      <w:bookmarkStart w:id="18" w:name="_18._How_I"/>
      <w:bookmarkEnd w:id="18"/>
      <w:r>
        <w:t>18.</w:t>
      </w:r>
      <w:r>
        <w:tab/>
        <w:t xml:space="preserve">How </w:t>
      </w:r>
      <w:proofErr w:type="gramStart"/>
      <w:r>
        <w:t>I can</w:t>
      </w:r>
      <w:proofErr w:type="gramEnd"/>
      <w:r>
        <w:t xml:space="preserve"> see all selected properties in a map window?</w:t>
      </w:r>
    </w:p>
    <w:p w14:paraId="42CB321D" w14:textId="77777777" w:rsidR="003470E4" w:rsidRDefault="003470E4" w:rsidP="001B4A3E">
      <w:pPr>
        <w:pStyle w:val="NoSpacing"/>
      </w:pPr>
    </w:p>
    <w:p w14:paraId="084E6D89" w14:textId="77777777" w:rsidR="001B4A3E" w:rsidRDefault="001B4A3E" w:rsidP="001B4A3E">
      <w:pPr>
        <w:pStyle w:val="NoSpacing"/>
      </w:pPr>
      <w:r>
        <w:t xml:space="preserve">To see all selected </w:t>
      </w:r>
      <w:proofErr w:type="gramStart"/>
      <w:r>
        <w:t>properties</w:t>
      </w:r>
      <w:proofErr w:type="gramEnd"/>
      <w:r>
        <w:t xml:space="preserve"> click on Zoom to Entire Selection tool as shown below in red circle. You will see this tool near top </w:t>
      </w:r>
      <w:proofErr w:type="gramStart"/>
      <w:r>
        <w:t>right hand</w:t>
      </w:r>
      <w:proofErr w:type="gramEnd"/>
      <w:r>
        <w:t xml:space="preserve"> corner of the IntraMaps window.</w:t>
      </w:r>
    </w:p>
    <w:p w14:paraId="43CCE2EE" w14:textId="77777777" w:rsidR="001B4A3E" w:rsidRDefault="001B4A3E" w:rsidP="001B4A3E">
      <w:pPr>
        <w:pStyle w:val="NoSpacing"/>
      </w:pPr>
    </w:p>
    <w:p w14:paraId="262AAD36" w14:textId="77777777" w:rsidR="00477E35" w:rsidRDefault="001B4A3E" w:rsidP="001B4A3E">
      <w:pPr>
        <w:pStyle w:val="NoSpacing"/>
      </w:pPr>
      <w:r>
        <w:rPr>
          <w:noProof/>
          <w:lang w:eastAsia="en-AU"/>
        </w:rPr>
        <w:drawing>
          <wp:inline distT="0" distB="0" distL="0" distR="0" wp14:anchorId="7DB1EFB5" wp14:editId="2E460025">
            <wp:extent cx="1183640" cy="344170"/>
            <wp:effectExtent l="19050" t="0" r="0" b="0"/>
            <wp:docPr id="7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1183640" cy="344170"/>
                    </a:xfrm>
                    <a:prstGeom prst="rect">
                      <a:avLst/>
                    </a:prstGeom>
                    <a:noFill/>
                    <a:ln w="9525">
                      <a:noFill/>
                      <a:miter lim="800000"/>
                      <a:headEnd/>
                      <a:tailEnd/>
                    </a:ln>
                  </pic:spPr>
                </pic:pic>
              </a:graphicData>
            </a:graphic>
          </wp:inline>
        </w:drawing>
      </w:r>
    </w:p>
    <w:p w14:paraId="4E43C7E8" w14:textId="77777777" w:rsidR="003470E4" w:rsidRDefault="003470E4" w:rsidP="001B4A3E">
      <w:pPr>
        <w:pStyle w:val="NoSpacing"/>
      </w:pPr>
    </w:p>
    <w:p w14:paraId="19590093" w14:textId="77777777" w:rsidR="003470E4" w:rsidRDefault="003470E4" w:rsidP="001B4A3E">
      <w:pPr>
        <w:pStyle w:val="NoSpacing"/>
      </w:pPr>
    </w:p>
    <w:p w14:paraId="0677D375" w14:textId="77777777" w:rsidR="003470E4" w:rsidRDefault="003470E4" w:rsidP="003470E4">
      <w:pPr>
        <w:pStyle w:val="Heading2"/>
      </w:pPr>
      <w:bookmarkStart w:id="19" w:name="_19._Can_I"/>
      <w:bookmarkEnd w:id="19"/>
      <w:r>
        <w:t>19.</w:t>
      </w:r>
      <w:r>
        <w:tab/>
        <w:t xml:space="preserve">Can I access this IntraMaps help </w:t>
      </w:r>
      <w:r w:rsidR="00AD74E8">
        <w:t>document from IntraMaps module?</w:t>
      </w:r>
    </w:p>
    <w:p w14:paraId="3DF7F0FE" w14:textId="77777777" w:rsidR="003470E4" w:rsidRDefault="003470E4" w:rsidP="001B4A3E">
      <w:pPr>
        <w:pStyle w:val="NoSpacing"/>
      </w:pPr>
    </w:p>
    <w:p w14:paraId="6BE510AB" w14:textId="77777777" w:rsidR="003470E4" w:rsidRDefault="003470E4" w:rsidP="001B4A3E">
      <w:pPr>
        <w:pStyle w:val="NoSpacing"/>
      </w:pPr>
      <w:r>
        <w:t xml:space="preserve">To view this help document from any module of IntraMaps, from top </w:t>
      </w:r>
      <w:proofErr w:type="gramStart"/>
      <w:r>
        <w:t>right hand</w:t>
      </w:r>
      <w:proofErr w:type="gramEnd"/>
      <w:r>
        <w:t xml:space="preserve"> corner of IntraMaps click on the icon in red circle below.</w:t>
      </w:r>
    </w:p>
    <w:p w14:paraId="4DBD6C80" w14:textId="77777777" w:rsidR="003470E4" w:rsidRDefault="003470E4" w:rsidP="001B4A3E">
      <w:pPr>
        <w:pStyle w:val="NoSpacing"/>
      </w:pPr>
      <w:r>
        <w:rPr>
          <w:noProof/>
          <w:lang w:eastAsia="en-AU"/>
        </w:rPr>
        <w:drawing>
          <wp:inline distT="0" distB="0" distL="0" distR="0" wp14:anchorId="4E805BFD" wp14:editId="2D55DCDE">
            <wp:extent cx="1430655" cy="4838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0655" cy="483870"/>
                    </a:xfrm>
                    <a:prstGeom prst="rect">
                      <a:avLst/>
                    </a:prstGeom>
                    <a:noFill/>
                    <a:ln>
                      <a:noFill/>
                    </a:ln>
                  </pic:spPr>
                </pic:pic>
              </a:graphicData>
            </a:graphic>
          </wp:inline>
        </w:drawing>
      </w:r>
    </w:p>
    <w:p w14:paraId="76F8586B" w14:textId="77777777" w:rsidR="00477E35" w:rsidRDefault="003470E4" w:rsidP="003470E4">
      <w:pPr>
        <w:pStyle w:val="NoSpacing"/>
      </w:pPr>
      <w:r>
        <w:t xml:space="preserve">It will prompt user to open or save the document.  Click open and this document will be opened from Objective document management system. </w:t>
      </w:r>
    </w:p>
    <w:p w14:paraId="3064EC9F" w14:textId="77777777" w:rsidR="00F567A3" w:rsidRDefault="00F567A3" w:rsidP="003470E4">
      <w:pPr>
        <w:pStyle w:val="NoSpacing"/>
      </w:pPr>
    </w:p>
    <w:p w14:paraId="2AD64B08" w14:textId="77777777" w:rsidR="00CE3590" w:rsidRDefault="00CE3590" w:rsidP="00CE3590">
      <w:pPr>
        <w:pStyle w:val="NoSpacing"/>
        <w:rPr>
          <w:b/>
          <w:color w:val="0070C0"/>
          <w:sz w:val="28"/>
          <w:szCs w:val="28"/>
        </w:rPr>
      </w:pPr>
      <w:bookmarkStart w:id="20" w:name="_20.__Can"/>
      <w:bookmarkEnd w:id="20"/>
    </w:p>
    <w:p w14:paraId="7A093F61" w14:textId="77777777" w:rsidR="00CE3590" w:rsidRDefault="00CE3590" w:rsidP="008E66C5">
      <w:pPr>
        <w:pStyle w:val="Heading2"/>
      </w:pPr>
      <w:bookmarkStart w:id="21" w:name="_21._How_I"/>
      <w:bookmarkEnd w:id="21"/>
      <w:r w:rsidRPr="00DD1737">
        <w:t>21. How I can customise IntraMaps to open it in a specific module and view for me every day?</w:t>
      </w:r>
      <w:r>
        <w:t xml:space="preserve"> </w:t>
      </w:r>
    </w:p>
    <w:p w14:paraId="4FD16566" w14:textId="77777777" w:rsidR="00CE3590" w:rsidRDefault="00CE3590" w:rsidP="00CE3590">
      <w:pPr>
        <w:pStyle w:val="NoSpacing"/>
      </w:pPr>
    </w:p>
    <w:p w14:paraId="2F2BC8F5" w14:textId="77777777" w:rsidR="00CE3590" w:rsidRDefault="00CE3590" w:rsidP="00CE3590">
      <w:pPr>
        <w:pStyle w:val="NoSpacing"/>
      </w:pPr>
    </w:p>
    <w:p w14:paraId="3DC91CBF" w14:textId="77777777" w:rsidR="00CE3590" w:rsidRDefault="00CE3590" w:rsidP="005C1E74">
      <w:pPr>
        <w:pStyle w:val="ListParagraph"/>
        <w:numPr>
          <w:ilvl w:val="0"/>
          <w:numId w:val="34"/>
        </w:numPr>
      </w:pPr>
      <w:r>
        <w:t xml:space="preserve">Click on Settings tool in top </w:t>
      </w:r>
      <w:proofErr w:type="gramStart"/>
      <w:r>
        <w:t>right hand</w:t>
      </w:r>
      <w:proofErr w:type="gramEnd"/>
      <w:r>
        <w:t xml:space="preserve"> corner as shown below</w:t>
      </w:r>
    </w:p>
    <w:p w14:paraId="676098A3" w14:textId="77777777" w:rsidR="00CE3590" w:rsidRDefault="00CE3590" w:rsidP="00CE3590">
      <w:pPr>
        <w:ind w:firstLine="720"/>
      </w:pPr>
      <w:r>
        <w:rPr>
          <w:noProof/>
          <w:lang w:eastAsia="en-AU"/>
        </w:rPr>
        <w:drawing>
          <wp:inline distT="0" distB="0" distL="0" distR="0" wp14:anchorId="5206EFF6" wp14:editId="6F309CDC">
            <wp:extent cx="2130015" cy="927616"/>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0509" cy="927831"/>
                    </a:xfrm>
                    <a:prstGeom prst="rect">
                      <a:avLst/>
                    </a:prstGeom>
                    <a:noFill/>
                    <a:ln>
                      <a:noFill/>
                    </a:ln>
                  </pic:spPr>
                </pic:pic>
              </a:graphicData>
            </a:graphic>
          </wp:inline>
        </w:drawing>
      </w:r>
    </w:p>
    <w:p w14:paraId="7FCC8977" w14:textId="77777777" w:rsidR="00CE3590" w:rsidRPr="00407891" w:rsidRDefault="00CE3590" w:rsidP="005C1E74">
      <w:pPr>
        <w:pStyle w:val="ListParagraph"/>
        <w:numPr>
          <w:ilvl w:val="0"/>
          <w:numId w:val="34"/>
        </w:numPr>
      </w:pPr>
      <w:r>
        <w:t xml:space="preserve">It will open User settings window.  Please select </w:t>
      </w:r>
      <w:r w:rsidRPr="005C1E74">
        <w:rPr>
          <w:b/>
        </w:rPr>
        <w:t>Start Option</w:t>
      </w:r>
      <w:r>
        <w:t xml:space="preserve"> and fill your requirements and click save. </w:t>
      </w:r>
    </w:p>
    <w:p w14:paraId="64C29BC8" w14:textId="77777777" w:rsidR="00CE3590" w:rsidRDefault="00CE3590" w:rsidP="00CE3590">
      <w:pPr>
        <w:ind w:left="360"/>
      </w:pPr>
      <w:r>
        <w:rPr>
          <w:noProof/>
          <w:lang w:eastAsia="en-AU"/>
        </w:rPr>
        <w:lastRenderedPageBreak/>
        <w:drawing>
          <wp:inline distT="0" distB="0" distL="0" distR="0" wp14:anchorId="36FEA4B9" wp14:editId="62023056">
            <wp:extent cx="2947595" cy="2113683"/>
            <wp:effectExtent l="0" t="0" r="571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7527" cy="2113635"/>
                    </a:xfrm>
                    <a:prstGeom prst="rect">
                      <a:avLst/>
                    </a:prstGeom>
                    <a:noFill/>
                    <a:ln>
                      <a:noFill/>
                    </a:ln>
                  </pic:spPr>
                </pic:pic>
              </a:graphicData>
            </a:graphic>
          </wp:inline>
        </w:drawing>
      </w:r>
    </w:p>
    <w:p w14:paraId="18DF23BF" w14:textId="77777777" w:rsidR="008E66C5" w:rsidRPr="00407891" w:rsidRDefault="00CE3590" w:rsidP="005C1E74">
      <w:pPr>
        <w:pStyle w:val="ListParagraph"/>
        <w:numPr>
          <w:ilvl w:val="0"/>
          <w:numId w:val="34"/>
        </w:numPr>
      </w:pPr>
      <w:r>
        <w:t xml:space="preserve">When user will </w:t>
      </w:r>
      <w:proofErr w:type="gramStart"/>
      <w:r>
        <w:t>opens</w:t>
      </w:r>
      <w:proofErr w:type="gramEnd"/>
      <w:r>
        <w:t xml:space="preserve"> IntraMaps next time it will remember the settings and will open in Customer Service module with </w:t>
      </w:r>
      <w:r w:rsidR="008E66C5">
        <w:t>selected</w:t>
      </w:r>
      <w:r>
        <w:t xml:space="preserve"> start view.</w:t>
      </w:r>
      <w:r w:rsidR="008E66C5">
        <w:t xml:space="preserve"> Repeat it for </w:t>
      </w:r>
      <w:r w:rsidR="008E66C5" w:rsidRPr="005C1E74">
        <w:rPr>
          <w:b/>
        </w:rPr>
        <w:t>Layers</w:t>
      </w:r>
      <w:r w:rsidR="008E66C5">
        <w:t xml:space="preserve"> tab and click </w:t>
      </w:r>
      <w:r w:rsidR="008E66C5" w:rsidRPr="005C1E74">
        <w:rPr>
          <w:b/>
        </w:rPr>
        <w:t xml:space="preserve">Save </w:t>
      </w:r>
      <w:r w:rsidR="008E66C5">
        <w:t>and then close the user setting window.</w:t>
      </w:r>
    </w:p>
    <w:p w14:paraId="436B12EE" w14:textId="77777777" w:rsidR="00CE3590" w:rsidRDefault="008E66C5" w:rsidP="008E66C5">
      <w:pPr>
        <w:ind w:left="720"/>
        <w:rPr>
          <w:sz w:val="24"/>
        </w:rPr>
      </w:pPr>
      <w:r>
        <w:rPr>
          <w:noProof/>
          <w:sz w:val="24"/>
          <w:lang w:eastAsia="en-AU"/>
        </w:rPr>
        <w:drawing>
          <wp:inline distT="0" distB="0" distL="0" distR="0" wp14:anchorId="09053900" wp14:editId="28685BBD">
            <wp:extent cx="3048278" cy="207622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331" cy="2076261"/>
                    </a:xfrm>
                    <a:prstGeom prst="rect">
                      <a:avLst/>
                    </a:prstGeom>
                    <a:noFill/>
                    <a:ln>
                      <a:noFill/>
                    </a:ln>
                  </pic:spPr>
                </pic:pic>
              </a:graphicData>
            </a:graphic>
          </wp:inline>
        </w:drawing>
      </w:r>
    </w:p>
    <w:p w14:paraId="7DC2054E" w14:textId="77777777" w:rsidR="008942C7" w:rsidRDefault="008942C7" w:rsidP="008E66C5">
      <w:pPr>
        <w:ind w:left="720"/>
        <w:rPr>
          <w:sz w:val="24"/>
        </w:rPr>
      </w:pPr>
    </w:p>
    <w:p w14:paraId="1752812B" w14:textId="77777777" w:rsidR="008942C7" w:rsidRDefault="008942C7" w:rsidP="008942C7">
      <w:pPr>
        <w:pStyle w:val="Heading2"/>
        <w:rPr>
          <w:b w:val="0"/>
          <w:sz w:val="24"/>
        </w:rPr>
      </w:pPr>
      <w:bookmarkStart w:id="22" w:name="_22._User_can"/>
      <w:bookmarkEnd w:id="22"/>
      <w:r>
        <w:t>22</w:t>
      </w:r>
      <w:r w:rsidRPr="00DD1737">
        <w:t xml:space="preserve">. </w:t>
      </w:r>
      <w:r w:rsidR="00E27927">
        <w:t>How to</w:t>
      </w:r>
      <w:r>
        <w:t xml:space="preserve"> change </w:t>
      </w:r>
      <w:r w:rsidR="00E27927">
        <w:t xml:space="preserve">the </w:t>
      </w:r>
      <w:r>
        <w:t>order of Modules:</w:t>
      </w:r>
    </w:p>
    <w:p w14:paraId="5331FD9A" w14:textId="77777777" w:rsidR="008942C7" w:rsidRDefault="008942C7" w:rsidP="008942C7"/>
    <w:p w14:paraId="3FDAD284" w14:textId="77777777" w:rsidR="008942C7" w:rsidRPr="00EF36EA" w:rsidRDefault="005C1E74" w:rsidP="008942C7">
      <w:proofErr w:type="gramStart"/>
      <w:r>
        <w:t>U</w:t>
      </w:r>
      <w:r w:rsidR="008942C7" w:rsidRPr="00EF36EA">
        <w:t>ser</w:t>
      </w:r>
      <w:proofErr w:type="gramEnd"/>
      <w:r w:rsidR="008942C7" w:rsidRPr="00EF36EA">
        <w:t xml:space="preserve"> have control to select which modules should be on the top of</w:t>
      </w:r>
      <w:r w:rsidR="008942C7">
        <w:t xml:space="preserve"> </w:t>
      </w:r>
      <w:r>
        <w:t>the</w:t>
      </w:r>
      <w:r w:rsidR="008942C7" w:rsidRPr="00EF36EA">
        <w:t xml:space="preserve"> modules list.</w:t>
      </w:r>
    </w:p>
    <w:p w14:paraId="48CAD610" w14:textId="77777777" w:rsidR="008942C7" w:rsidRDefault="008942C7" w:rsidP="008942C7">
      <w:r>
        <w:t>Please use following steps to get the desired result:</w:t>
      </w:r>
    </w:p>
    <w:p w14:paraId="288301ED" w14:textId="77777777" w:rsidR="005C1E74" w:rsidRDefault="005C1E74" w:rsidP="008942C7"/>
    <w:p w14:paraId="44ED99F8" w14:textId="77777777" w:rsidR="008942C7" w:rsidRDefault="008942C7" w:rsidP="006F42AF">
      <w:pPr>
        <w:pStyle w:val="ListParagraph"/>
        <w:numPr>
          <w:ilvl w:val="0"/>
          <w:numId w:val="14"/>
        </w:numPr>
        <w:spacing w:after="160" w:line="259" w:lineRule="auto"/>
        <w:ind w:left="0" w:firstLine="426"/>
      </w:pPr>
      <w:r>
        <w:t xml:space="preserve">Click on </w:t>
      </w:r>
      <w:r w:rsidRPr="006F42AF">
        <w:rPr>
          <w:b/>
        </w:rPr>
        <w:t>setting</w:t>
      </w:r>
      <w:r>
        <w:t xml:space="preserve"> button </w:t>
      </w:r>
      <w:r>
        <w:rPr>
          <w:noProof/>
        </w:rPr>
        <w:drawing>
          <wp:inline distT="0" distB="0" distL="0" distR="0" wp14:anchorId="469437FA" wp14:editId="3F345540">
            <wp:extent cx="1343025" cy="3048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3025" cy="304800"/>
                    </a:xfrm>
                    <a:prstGeom prst="rect">
                      <a:avLst/>
                    </a:prstGeom>
                    <a:noFill/>
                    <a:ln>
                      <a:noFill/>
                    </a:ln>
                  </pic:spPr>
                </pic:pic>
              </a:graphicData>
            </a:graphic>
          </wp:inline>
        </w:drawing>
      </w:r>
      <w:r>
        <w:t>in top right-hand corner</w:t>
      </w:r>
    </w:p>
    <w:p w14:paraId="6A3893C3" w14:textId="77777777" w:rsidR="008942C7" w:rsidRDefault="008942C7" w:rsidP="006F42AF">
      <w:pPr>
        <w:pStyle w:val="ListParagraph"/>
        <w:numPr>
          <w:ilvl w:val="0"/>
          <w:numId w:val="14"/>
        </w:numPr>
        <w:spacing w:after="160" w:line="259" w:lineRule="auto"/>
        <w:ind w:left="0" w:firstLine="426"/>
      </w:pPr>
      <w:r>
        <w:t xml:space="preserve">Select </w:t>
      </w:r>
      <w:r w:rsidRPr="006F42AF">
        <w:rPr>
          <w:b/>
        </w:rPr>
        <w:t>Modules</w:t>
      </w:r>
      <w:r>
        <w:t xml:space="preserve"> tab as below</w:t>
      </w:r>
    </w:p>
    <w:p w14:paraId="1789836C" w14:textId="77777777" w:rsidR="008942C7" w:rsidRDefault="008942C7" w:rsidP="005C1E74">
      <w:pPr>
        <w:ind w:left="426"/>
      </w:pPr>
      <w:r>
        <w:rPr>
          <w:noProof/>
        </w:rPr>
        <w:lastRenderedPageBreak/>
        <w:drawing>
          <wp:inline distT="0" distB="0" distL="0" distR="0" wp14:anchorId="55B75383" wp14:editId="750BAB91">
            <wp:extent cx="3373481" cy="2438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92126" cy="2451877"/>
                    </a:xfrm>
                    <a:prstGeom prst="rect">
                      <a:avLst/>
                    </a:prstGeom>
                    <a:noFill/>
                    <a:ln>
                      <a:noFill/>
                    </a:ln>
                  </pic:spPr>
                </pic:pic>
              </a:graphicData>
            </a:graphic>
          </wp:inline>
        </w:drawing>
      </w:r>
    </w:p>
    <w:p w14:paraId="11838913" w14:textId="77777777" w:rsidR="008942C7" w:rsidRDefault="008942C7" w:rsidP="006F42AF">
      <w:pPr>
        <w:pStyle w:val="ListParagraph"/>
        <w:numPr>
          <w:ilvl w:val="0"/>
          <w:numId w:val="14"/>
        </w:numPr>
        <w:spacing w:after="160" w:line="259" w:lineRule="auto"/>
        <w:ind w:left="426" w:firstLine="0"/>
      </w:pPr>
      <w:r>
        <w:t xml:space="preserve">Click on six dots highlighted in red circle above and change the order of </w:t>
      </w:r>
      <w:r w:rsidR="006F42AF">
        <w:t xml:space="preserve">  </w:t>
      </w:r>
      <w:r w:rsidRPr="006F42AF">
        <w:rPr>
          <w:b/>
        </w:rPr>
        <w:t>Modules</w:t>
      </w:r>
      <w:r>
        <w:t xml:space="preserve"> by </w:t>
      </w:r>
      <w:r w:rsidRPr="0095345D">
        <w:t>dragging and dropping.</w:t>
      </w:r>
    </w:p>
    <w:p w14:paraId="7E2E5246" w14:textId="77777777" w:rsidR="008942C7" w:rsidRDefault="008942C7" w:rsidP="006F42AF">
      <w:pPr>
        <w:pStyle w:val="ListParagraph"/>
        <w:numPr>
          <w:ilvl w:val="0"/>
          <w:numId w:val="14"/>
        </w:numPr>
        <w:spacing w:after="160" w:line="259" w:lineRule="auto"/>
        <w:ind w:left="0" w:firstLine="426"/>
      </w:pPr>
      <w:r>
        <w:t xml:space="preserve">Click </w:t>
      </w:r>
      <w:r w:rsidRPr="006F42AF">
        <w:rPr>
          <w:b/>
        </w:rPr>
        <w:t>Save</w:t>
      </w:r>
      <w:r>
        <w:t xml:space="preserve"> tab.</w:t>
      </w:r>
    </w:p>
    <w:p w14:paraId="5217465C" w14:textId="77777777" w:rsidR="008942C7" w:rsidRDefault="008942C7" w:rsidP="006F42AF">
      <w:pPr>
        <w:pStyle w:val="ListParagraph"/>
        <w:numPr>
          <w:ilvl w:val="0"/>
          <w:numId w:val="14"/>
        </w:numPr>
        <w:spacing w:after="160" w:line="259" w:lineRule="auto"/>
        <w:ind w:left="0" w:firstLine="426"/>
      </w:pPr>
      <w:r>
        <w:t>IntraMaps will show the new order of Modules when refreshed.</w:t>
      </w:r>
    </w:p>
    <w:p w14:paraId="61F305DF" w14:textId="77777777" w:rsidR="00E27927" w:rsidRDefault="00E27927" w:rsidP="00E27927">
      <w:pPr>
        <w:pStyle w:val="Heading2"/>
        <w:rPr>
          <w:b w:val="0"/>
          <w:sz w:val="24"/>
        </w:rPr>
      </w:pPr>
      <w:bookmarkStart w:id="23" w:name="_23._How_to"/>
      <w:bookmarkEnd w:id="23"/>
      <w:r>
        <w:t>23</w:t>
      </w:r>
      <w:r w:rsidRPr="00DD1737">
        <w:t xml:space="preserve">. </w:t>
      </w:r>
      <w:r>
        <w:t>How to change the order of Searches in a Module:</w:t>
      </w:r>
    </w:p>
    <w:p w14:paraId="43351CAB" w14:textId="77777777" w:rsidR="008942C7" w:rsidRDefault="008942C7" w:rsidP="008942C7">
      <w:pPr>
        <w:spacing w:after="160" w:line="259" w:lineRule="auto"/>
        <w:ind w:left="360"/>
      </w:pPr>
    </w:p>
    <w:p w14:paraId="6799B219" w14:textId="77777777" w:rsidR="008942C7" w:rsidRDefault="008942C7" w:rsidP="006F42AF">
      <w:pPr>
        <w:pStyle w:val="ListParagraph"/>
        <w:numPr>
          <w:ilvl w:val="0"/>
          <w:numId w:val="15"/>
        </w:numPr>
        <w:spacing w:after="160" w:line="259" w:lineRule="auto"/>
      </w:pPr>
      <w:r>
        <w:t xml:space="preserve">Click on </w:t>
      </w:r>
      <w:r w:rsidRPr="006F42AF">
        <w:rPr>
          <w:b/>
        </w:rPr>
        <w:t>setting</w:t>
      </w:r>
      <w:r>
        <w:t xml:space="preserve"> button </w:t>
      </w:r>
      <w:r>
        <w:rPr>
          <w:noProof/>
        </w:rPr>
        <w:drawing>
          <wp:inline distT="0" distB="0" distL="0" distR="0" wp14:anchorId="5BC1D7DB" wp14:editId="3682C1E7">
            <wp:extent cx="1343025" cy="3048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3025" cy="304800"/>
                    </a:xfrm>
                    <a:prstGeom prst="rect">
                      <a:avLst/>
                    </a:prstGeom>
                    <a:noFill/>
                    <a:ln>
                      <a:noFill/>
                    </a:ln>
                  </pic:spPr>
                </pic:pic>
              </a:graphicData>
            </a:graphic>
          </wp:inline>
        </w:drawing>
      </w:r>
      <w:r>
        <w:t>in top right-hand corner</w:t>
      </w:r>
    </w:p>
    <w:p w14:paraId="0E524B17" w14:textId="77777777" w:rsidR="008942C7" w:rsidRDefault="008942C7" w:rsidP="006F42AF">
      <w:pPr>
        <w:pStyle w:val="ListParagraph"/>
        <w:numPr>
          <w:ilvl w:val="0"/>
          <w:numId w:val="15"/>
        </w:numPr>
        <w:spacing w:after="160" w:line="259" w:lineRule="auto"/>
      </w:pPr>
      <w:r>
        <w:t xml:space="preserve">Select </w:t>
      </w:r>
      <w:r w:rsidRPr="006F42AF">
        <w:rPr>
          <w:b/>
        </w:rPr>
        <w:t>Search Forms</w:t>
      </w:r>
      <w:r>
        <w:t xml:space="preserve"> tab as shown in image below</w:t>
      </w:r>
    </w:p>
    <w:p w14:paraId="06177B50" w14:textId="77777777" w:rsidR="008942C7" w:rsidRDefault="008942C7" w:rsidP="006F42AF">
      <w:pPr>
        <w:pStyle w:val="ListParagraph"/>
        <w:numPr>
          <w:ilvl w:val="0"/>
          <w:numId w:val="15"/>
        </w:numPr>
      </w:pPr>
      <w:r>
        <w:rPr>
          <w:noProof/>
        </w:rPr>
        <w:drawing>
          <wp:inline distT="0" distB="0" distL="0" distR="0" wp14:anchorId="5155907C" wp14:editId="5A94CF85">
            <wp:extent cx="3272155" cy="2323704"/>
            <wp:effectExtent l="0" t="0" r="444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76469" cy="2326768"/>
                    </a:xfrm>
                    <a:prstGeom prst="rect">
                      <a:avLst/>
                    </a:prstGeom>
                    <a:noFill/>
                    <a:ln>
                      <a:noFill/>
                    </a:ln>
                  </pic:spPr>
                </pic:pic>
              </a:graphicData>
            </a:graphic>
          </wp:inline>
        </w:drawing>
      </w:r>
    </w:p>
    <w:p w14:paraId="4DE26A41" w14:textId="77777777" w:rsidR="008942C7" w:rsidRDefault="008942C7" w:rsidP="006F42AF">
      <w:pPr>
        <w:pStyle w:val="ListParagraph"/>
        <w:numPr>
          <w:ilvl w:val="0"/>
          <w:numId w:val="15"/>
        </w:numPr>
        <w:spacing w:after="160" w:line="259" w:lineRule="auto"/>
      </w:pPr>
      <w:r>
        <w:t xml:space="preserve">Click on six dots highlighted in red circle above and change the order of </w:t>
      </w:r>
      <w:r w:rsidRPr="006F42AF">
        <w:rPr>
          <w:b/>
        </w:rPr>
        <w:t>Search Forms</w:t>
      </w:r>
      <w:r>
        <w:t xml:space="preserve"> by </w:t>
      </w:r>
      <w:r w:rsidRPr="0095345D">
        <w:t>dragging and dropping</w:t>
      </w:r>
      <w:r>
        <w:t>.</w:t>
      </w:r>
    </w:p>
    <w:p w14:paraId="02131051" w14:textId="77777777" w:rsidR="008942C7" w:rsidRDefault="008942C7" w:rsidP="006F42AF">
      <w:pPr>
        <w:pStyle w:val="ListParagraph"/>
        <w:numPr>
          <w:ilvl w:val="0"/>
          <w:numId w:val="15"/>
        </w:numPr>
        <w:spacing w:after="160" w:line="259" w:lineRule="auto"/>
      </w:pPr>
      <w:r>
        <w:t xml:space="preserve">Click </w:t>
      </w:r>
      <w:r w:rsidRPr="006F42AF">
        <w:rPr>
          <w:b/>
        </w:rPr>
        <w:t>Save</w:t>
      </w:r>
      <w:r>
        <w:t xml:space="preserve"> tab.</w:t>
      </w:r>
    </w:p>
    <w:p w14:paraId="30659897" w14:textId="77777777" w:rsidR="008942C7" w:rsidRDefault="008942C7" w:rsidP="006F42AF">
      <w:pPr>
        <w:pStyle w:val="ListParagraph"/>
        <w:numPr>
          <w:ilvl w:val="0"/>
          <w:numId w:val="15"/>
        </w:numPr>
        <w:spacing w:after="160" w:line="259" w:lineRule="auto"/>
      </w:pPr>
      <w:r>
        <w:t>IntraMaps will show the new order of Search Forms when refreshed.</w:t>
      </w:r>
    </w:p>
    <w:p w14:paraId="449BB64B" w14:textId="77777777" w:rsidR="005C1E74" w:rsidRDefault="005C1E74" w:rsidP="005C1E74">
      <w:pPr>
        <w:spacing w:after="160" w:line="259" w:lineRule="auto"/>
      </w:pPr>
    </w:p>
    <w:p w14:paraId="24AD3922" w14:textId="77777777" w:rsidR="005C1E74" w:rsidRDefault="005C1E74" w:rsidP="005C1E74">
      <w:pPr>
        <w:spacing w:after="160" w:line="259" w:lineRule="auto"/>
      </w:pPr>
    </w:p>
    <w:p w14:paraId="247597AF" w14:textId="77777777" w:rsidR="006F42AF" w:rsidRDefault="006F42AF" w:rsidP="006F42AF">
      <w:pPr>
        <w:pStyle w:val="Heading2"/>
        <w:rPr>
          <w:b w:val="0"/>
          <w:sz w:val="24"/>
        </w:rPr>
      </w:pPr>
      <w:bookmarkStart w:id="24" w:name="_24._How_to"/>
      <w:bookmarkEnd w:id="24"/>
      <w:r>
        <w:lastRenderedPageBreak/>
        <w:t>24</w:t>
      </w:r>
      <w:r w:rsidRPr="00DD1737">
        <w:t xml:space="preserve">. </w:t>
      </w:r>
      <w:r>
        <w:t xml:space="preserve">How to change the </w:t>
      </w:r>
      <w:r w:rsidR="0002101B">
        <w:t>a</w:t>
      </w:r>
      <w:r>
        <w:t>rrow annotations:</w:t>
      </w:r>
    </w:p>
    <w:p w14:paraId="4E48CF3E" w14:textId="77777777" w:rsidR="008942C7" w:rsidRDefault="008942C7" w:rsidP="008942C7"/>
    <w:p w14:paraId="5A435FFA" w14:textId="77777777" w:rsidR="008942C7" w:rsidRPr="007C5ED8" w:rsidRDefault="008942C7" w:rsidP="006F42AF">
      <w:pPr>
        <w:spacing w:after="0"/>
        <w:rPr>
          <w:szCs w:val="22"/>
        </w:rPr>
      </w:pPr>
    </w:p>
    <w:p w14:paraId="65C5ED95" w14:textId="77777777" w:rsidR="008942C7" w:rsidRDefault="008942C7" w:rsidP="006F42AF">
      <w:pPr>
        <w:pStyle w:val="ListParagraph"/>
        <w:numPr>
          <w:ilvl w:val="1"/>
          <w:numId w:val="24"/>
        </w:numPr>
        <w:spacing w:after="0"/>
      </w:pPr>
      <w:r>
        <w:t>Arrow is a new annotation tool available to IntraMaps users. Click on arrow tool as shown below in red circle.</w:t>
      </w:r>
    </w:p>
    <w:p w14:paraId="75385F51" w14:textId="77777777" w:rsidR="008942C7" w:rsidRDefault="008942C7" w:rsidP="006F42AF">
      <w:pPr>
        <w:pStyle w:val="ListParagraph"/>
        <w:spacing w:after="0"/>
        <w:ind w:left="2232"/>
      </w:pPr>
      <w:r>
        <w:rPr>
          <w:noProof/>
        </w:rPr>
        <w:drawing>
          <wp:inline distT="0" distB="0" distL="0" distR="0" wp14:anchorId="19E9FF6E" wp14:editId="40F8D7D5">
            <wp:extent cx="1781175" cy="4191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81175" cy="419100"/>
                    </a:xfrm>
                    <a:prstGeom prst="rect">
                      <a:avLst/>
                    </a:prstGeom>
                    <a:noFill/>
                    <a:ln>
                      <a:noFill/>
                    </a:ln>
                  </pic:spPr>
                </pic:pic>
              </a:graphicData>
            </a:graphic>
          </wp:inline>
        </w:drawing>
      </w:r>
    </w:p>
    <w:p w14:paraId="0EAD9FBD" w14:textId="77777777" w:rsidR="008942C7" w:rsidRDefault="008942C7" w:rsidP="006F42AF">
      <w:pPr>
        <w:pStyle w:val="ListParagraph"/>
        <w:numPr>
          <w:ilvl w:val="1"/>
          <w:numId w:val="24"/>
        </w:numPr>
        <w:spacing w:after="0"/>
      </w:pPr>
      <w:r>
        <w:t xml:space="preserve">Select line type, </w:t>
      </w:r>
      <w:proofErr w:type="gramStart"/>
      <w:r>
        <w:t>arrow head</w:t>
      </w:r>
      <w:proofErr w:type="gramEnd"/>
      <w:r>
        <w:t xml:space="preserve"> and colour for the arrow and click on the map to draw arrow. It can be a single line or a line with nodes.</w:t>
      </w:r>
    </w:p>
    <w:p w14:paraId="35D5CC22" w14:textId="77777777" w:rsidR="008942C7" w:rsidRDefault="008942C7" w:rsidP="006F42AF">
      <w:pPr>
        <w:pStyle w:val="ListParagraph"/>
        <w:spacing w:after="0"/>
        <w:ind w:left="792"/>
      </w:pPr>
    </w:p>
    <w:p w14:paraId="66051036" w14:textId="77777777" w:rsidR="008942C7" w:rsidRDefault="008942C7" w:rsidP="006F42AF">
      <w:pPr>
        <w:pStyle w:val="ListParagraph"/>
        <w:spacing w:after="0"/>
        <w:ind w:left="2736"/>
      </w:pPr>
      <w:r w:rsidRPr="00F356FC">
        <w:rPr>
          <w:noProof/>
        </w:rPr>
        <w:drawing>
          <wp:inline distT="0" distB="0" distL="0" distR="0" wp14:anchorId="257CDB0D" wp14:editId="41EC3EF0">
            <wp:extent cx="3172268" cy="619211"/>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72268" cy="619211"/>
                    </a:xfrm>
                    <a:prstGeom prst="rect">
                      <a:avLst/>
                    </a:prstGeom>
                  </pic:spPr>
                </pic:pic>
              </a:graphicData>
            </a:graphic>
          </wp:inline>
        </w:drawing>
      </w:r>
    </w:p>
    <w:p w14:paraId="6B4BDBFA" w14:textId="77777777" w:rsidR="008942C7" w:rsidRDefault="008942C7" w:rsidP="006F42AF">
      <w:pPr>
        <w:pStyle w:val="ListParagraph"/>
        <w:numPr>
          <w:ilvl w:val="1"/>
          <w:numId w:val="24"/>
        </w:numPr>
        <w:spacing w:after="0"/>
      </w:pPr>
      <w:r>
        <w:t>Double click to stop drawing the arrow.</w:t>
      </w:r>
    </w:p>
    <w:p w14:paraId="58430965" w14:textId="77777777" w:rsidR="006F42AF" w:rsidRDefault="006F42AF" w:rsidP="006F42AF">
      <w:pPr>
        <w:spacing w:after="0"/>
      </w:pPr>
    </w:p>
    <w:p w14:paraId="1ECC4009" w14:textId="77777777" w:rsidR="006F42AF" w:rsidRDefault="006F42AF" w:rsidP="006F42AF">
      <w:pPr>
        <w:pStyle w:val="Heading2"/>
        <w:rPr>
          <w:b w:val="0"/>
          <w:sz w:val="24"/>
        </w:rPr>
      </w:pPr>
      <w:bookmarkStart w:id="25" w:name="_25._How_to"/>
      <w:bookmarkEnd w:id="25"/>
      <w:r>
        <w:t>25</w:t>
      </w:r>
      <w:r w:rsidRPr="00DD1737">
        <w:t xml:space="preserve">. </w:t>
      </w:r>
      <w:r>
        <w:t xml:space="preserve">How to change </w:t>
      </w:r>
      <w:r w:rsidR="0002101B">
        <w:t>direction of an</w:t>
      </w:r>
      <w:r>
        <w:t xml:space="preserve"> </w:t>
      </w:r>
      <w:r w:rsidR="0002101B">
        <w:t>a</w:t>
      </w:r>
      <w:r>
        <w:t>rrow annotation:</w:t>
      </w:r>
    </w:p>
    <w:p w14:paraId="1CC152AB" w14:textId="77777777" w:rsidR="008942C7" w:rsidRDefault="008942C7" w:rsidP="008942C7">
      <w:pPr>
        <w:pStyle w:val="ListParagraph"/>
        <w:ind w:left="792"/>
      </w:pPr>
    </w:p>
    <w:p w14:paraId="3F8D22D8" w14:textId="77777777" w:rsidR="008942C7" w:rsidRDefault="008942C7" w:rsidP="006F42AF">
      <w:pPr>
        <w:pStyle w:val="ListParagraph"/>
        <w:numPr>
          <w:ilvl w:val="1"/>
          <w:numId w:val="23"/>
        </w:numPr>
        <w:spacing w:after="160" w:line="259" w:lineRule="auto"/>
      </w:pPr>
      <w:r>
        <w:t>It is possible to rotate an arrow annotation</w:t>
      </w:r>
    </w:p>
    <w:p w14:paraId="247E7F34" w14:textId="77777777" w:rsidR="008942C7" w:rsidRDefault="008942C7" w:rsidP="006F42AF">
      <w:pPr>
        <w:pStyle w:val="ListParagraph"/>
        <w:numPr>
          <w:ilvl w:val="1"/>
          <w:numId w:val="23"/>
        </w:numPr>
        <w:spacing w:after="160" w:line="259" w:lineRule="auto"/>
      </w:pPr>
      <w:r>
        <w:t xml:space="preserve">In annotation menu click on </w:t>
      </w:r>
      <w:r>
        <w:rPr>
          <w:noProof/>
        </w:rPr>
        <w:drawing>
          <wp:inline distT="0" distB="0" distL="0" distR="0" wp14:anchorId="1F376664" wp14:editId="2B5FBEB4">
            <wp:extent cx="333375" cy="3524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t xml:space="preserve"> edit tool and then click on the arrow you want to rotate.  You will notice following change. </w:t>
      </w:r>
    </w:p>
    <w:p w14:paraId="23E2B35A" w14:textId="77777777" w:rsidR="008942C7" w:rsidRDefault="008942C7" w:rsidP="006F42AF">
      <w:pPr>
        <w:pStyle w:val="ListParagraph"/>
        <w:ind w:left="2736"/>
      </w:pPr>
      <w:r w:rsidRPr="00EA466E">
        <w:rPr>
          <w:noProof/>
        </w:rPr>
        <w:drawing>
          <wp:inline distT="0" distB="0" distL="0" distR="0" wp14:anchorId="1323D7F5" wp14:editId="6120A04D">
            <wp:extent cx="2238687" cy="752580"/>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38687" cy="752580"/>
                    </a:xfrm>
                    <a:prstGeom prst="rect">
                      <a:avLst/>
                    </a:prstGeom>
                  </pic:spPr>
                </pic:pic>
              </a:graphicData>
            </a:graphic>
          </wp:inline>
        </w:drawing>
      </w:r>
    </w:p>
    <w:p w14:paraId="4B0745C8" w14:textId="77777777" w:rsidR="008942C7" w:rsidRDefault="008942C7" w:rsidP="006F42AF">
      <w:pPr>
        <w:pStyle w:val="ListParagraph"/>
        <w:numPr>
          <w:ilvl w:val="1"/>
          <w:numId w:val="23"/>
        </w:numPr>
        <w:spacing w:after="160" w:line="259" w:lineRule="auto"/>
      </w:pPr>
      <w:r>
        <w:t>Click on semi-circle and it will act as handle to rotate the arrow as shown below.</w:t>
      </w:r>
    </w:p>
    <w:p w14:paraId="710CEB6F" w14:textId="77777777" w:rsidR="008942C7" w:rsidRDefault="008942C7" w:rsidP="008942C7">
      <w:pPr>
        <w:pStyle w:val="ListParagraph"/>
        <w:ind w:left="792"/>
      </w:pPr>
    </w:p>
    <w:p w14:paraId="17B1031A" w14:textId="77777777" w:rsidR="008942C7" w:rsidRDefault="008942C7" w:rsidP="008942C7">
      <w:pPr>
        <w:pStyle w:val="ListParagraph"/>
        <w:ind w:left="792"/>
      </w:pPr>
      <w:r w:rsidRPr="00331C72">
        <w:rPr>
          <w:noProof/>
        </w:rPr>
        <w:drawing>
          <wp:inline distT="0" distB="0" distL="0" distR="0" wp14:anchorId="3BB2A30F" wp14:editId="4F263E4E">
            <wp:extent cx="1990725" cy="120938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10748" cy="1221547"/>
                    </a:xfrm>
                    <a:prstGeom prst="rect">
                      <a:avLst/>
                    </a:prstGeom>
                  </pic:spPr>
                </pic:pic>
              </a:graphicData>
            </a:graphic>
          </wp:inline>
        </w:drawing>
      </w:r>
    </w:p>
    <w:p w14:paraId="7CD0C6FF" w14:textId="77777777" w:rsidR="008942C7" w:rsidRDefault="008942C7" w:rsidP="008942C7">
      <w:pPr>
        <w:pStyle w:val="ListParagraph"/>
        <w:ind w:left="792"/>
      </w:pPr>
    </w:p>
    <w:p w14:paraId="706F1A92" w14:textId="77777777" w:rsidR="0002101B" w:rsidRDefault="0002101B" w:rsidP="0002101B">
      <w:pPr>
        <w:pStyle w:val="Heading2"/>
        <w:rPr>
          <w:b w:val="0"/>
          <w:sz w:val="24"/>
        </w:rPr>
      </w:pPr>
      <w:bookmarkStart w:id="26" w:name="_26._How_to"/>
      <w:bookmarkEnd w:id="26"/>
      <w:r>
        <w:t>2</w:t>
      </w:r>
      <w:r w:rsidR="006F393D">
        <w:t>6</w:t>
      </w:r>
      <w:r w:rsidRPr="00DD1737">
        <w:t xml:space="preserve">. </w:t>
      </w:r>
      <w:r>
        <w:t>How to rotate symbols in annotations:</w:t>
      </w:r>
    </w:p>
    <w:p w14:paraId="715B4FA4" w14:textId="77777777" w:rsidR="008942C7" w:rsidRPr="00CC61CD" w:rsidRDefault="008942C7" w:rsidP="008942C7">
      <w:pPr>
        <w:pStyle w:val="ListParagraph"/>
        <w:ind w:left="792"/>
      </w:pPr>
    </w:p>
    <w:p w14:paraId="570B497A" w14:textId="77777777" w:rsidR="008942C7" w:rsidRDefault="008942C7" w:rsidP="008942C7">
      <w:pPr>
        <w:pStyle w:val="ListParagraph"/>
        <w:numPr>
          <w:ilvl w:val="0"/>
          <w:numId w:val="11"/>
        </w:numPr>
        <w:spacing w:after="160" w:line="259" w:lineRule="auto"/>
        <w:rPr>
          <w:b/>
          <w:sz w:val="24"/>
        </w:rPr>
      </w:pPr>
      <w:r>
        <w:rPr>
          <w:b/>
          <w:sz w:val="24"/>
        </w:rPr>
        <w:t>Rotate Symbols</w:t>
      </w:r>
    </w:p>
    <w:p w14:paraId="670EB3BF" w14:textId="77777777" w:rsidR="008942C7" w:rsidRDefault="008942C7" w:rsidP="008942C7">
      <w:pPr>
        <w:pStyle w:val="ListParagraph"/>
        <w:ind w:left="792"/>
      </w:pPr>
    </w:p>
    <w:p w14:paraId="3A128BD7" w14:textId="77777777" w:rsidR="008942C7" w:rsidRDefault="008942C7" w:rsidP="008942C7">
      <w:pPr>
        <w:pStyle w:val="ListParagraph"/>
        <w:numPr>
          <w:ilvl w:val="1"/>
          <w:numId w:val="11"/>
        </w:numPr>
        <w:spacing w:after="160" w:line="259" w:lineRule="auto"/>
      </w:pPr>
      <w:r>
        <w:t>It is possible to rotate symbols drawn using annotation menu</w:t>
      </w:r>
    </w:p>
    <w:p w14:paraId="748B8EB2" w14:textId="77777777" w:rsidR="008942C7" w:rsidRDefault="008942C7" w:rsidP="008942C7">
      <w:pPr>
        <w:pStyle w:val="ListParagraph"/>
        <w:numPr>
          <w:ilvl w:val="1"/>
          <w:numId w:val="11"/>
        </w:numPr>
        <w:spacing w:after="160" w:line="259" w:lineRule="auto"/>
      </w:pPr>
      <w:r>
        <w:t xml:space="preserve">In annotation click on </w:t>
      </w:r>
      <w:r>
        <w:rPr>
          <w:noProof/>
        </w:rPr>
        <w:drawing>
          <wp:inline distT="0" distB="0" distL="0" distR="0" wp14:anchorId="09311799" wp14:editId="3B62F338">
            <wp:extent cx="333375" cy="3524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t xml:space="preserve"> edit tool and then click on the symbol you want to rotate.  </w:t>
      </w:r>
    </w:p>
    <w:p w14:paraId="28EE2978" w14:textId="77777777" w:rsidR="008942C7" w:rsidRDefault="008942C7" w:rsidP="008942C7">
      <w:pPr>
        <w:pStyle w:val="ListParagraph"/>
        <w:numPr>
          <w:ilvl w:val="1"/>
          <w:numId w:val="11"/>
        </w:numPr>
        <w:spacing w:after="160" w:line="259" w:lineRule="auto"/>
      </w:pPr>
      <w:r>
        <w:lastRenderedPageBreak/>
        <w:t>A semicircle will appear as shown below.  Use that to rotate the symbol.</w:t>
      </w:r>
    </w:p>
    <w:p w14:paraId="53B99C29" w14:textId="77777777" w:rsidR="008942C7" w:rsidRDefault="008942C7" w:rsidP="008942C7">
      <w:pPr>
        <w:pStyle w:val="ListParagraph"/>
        <w:ind w:left="792"/>
      </w:pPr>
    </w:p>
    <w:p w14:paraId="12A8BA3F" w14:textId="77777777" w:rsidR="008942C7" w:rsidRDefault="008942C7" w:rsidP="008942C7">
      <w:pPr>
        <w:pStyle w:val="ListParagraph"/>
        <w:ind w:left="792"/>
      </w:pPr>
      <w:r w:rsidRPr="004F1A83">
        <w:rPr>
          <w:noProof/>
        </w:rPr>
        <w:drawing>
          <wp:inline distT="0" distB="0" distL="0" distR="0" wp14:anchorId="5E196C61" wp14:editId="105FB88E">
            <wp:extent cx="1038225" cy="10156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45237" cy="1022515"/>
                    </a:xfrm>
                    <a:prstGeom prst="rect">
                      <a:avLst/>
                    </a:prstGeom>
                  </pic:spPr>
                </pic:pic>
              </a:graphicData>
            </a:graphic>
          </wp:inline>
        </w:drawing>
      </w:r>
    </w:p>
    <w:p w14:paraId="6DFDC532" w14:textId="77777777" w:rsidR="008942C7" w:rsidRDefault="008942C7" w:rsidP="008942C7">
      <w:pPr>
        <w:pStyle w:val="ListParagraph"/>
        <w:numPr>
          <w:ilvl w:val="1"/>
          <w:numId w:val="11"/>
        </w:numPr>
        <w:spacing w:after="160" w:line="259" w:lineRule="auto"/>
      </w:pPr>
      <w:r>
        <w:t>Click on semi-circle and it will act as a handle to rotate the symbol as shown below.</w:t>
      </w:r>
    </w:p>
    <w:p w14:paraId="3B8305DA" w14:textId="77777777" w:rsidR="008942C7" w:rsidRDefault="008942C7" w:rsidP="008942C7">
      <w:pPr>
        <w:pStyle w:val="ListParagraph"/>
        <w:ind w:left="792"/>
      </w:pPr>
    </w:p>
    <w:p w14:paraId="2C844B3F" w14:textId="77777777" w:rsidR="008942C7" w:rsidRPr="00CC61CD" w:rsidRDefault="008942C7" w:rsidP="008942C7">
      <w:pPr>
        <w:pStyle w:val="ListParagraph"/>
        <w:ind w:left="792"/>
      </w:pPr>
      <w:r w:rsidRPr="006950A2">
        <w:rPr>
          <w:noProof/>
        </w:rPr>
        <w:drawing>
          <wp:inline distT="0" distB="0" distL="0" distR="0" wp14:anchorId="4337E7F8" wp14:editId="52CADA67">
            <wp:extent cx="952500" cy="1001034"/>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63029" cy="1012099"/>
                    </a:xfrm>
                    <a:prstGeom prst="rect">
                      <a:avLst/>
                    </a:prstGeom>
                  </pic:spPr>
                </pic:pic>
              </a:graphicData>
            </a:graphic>
          </wp:inline>
        </w:drawing>
      </w:r>
    </w:p>
    <w:p w14:paraId="6A477B90" w14:textId="77777777" w:rsidR="008942C7" w:rsidRDefault="008942C7" w:rsidP="008942C7">
      <w:pPr>
        <w:pStyle w:val="ListParagraph"/>
        <w:ind w:left="792"/>
      </w:pPr>
    </w:p>
    <w:p w14:paraId="535C2EAF" w14:textId="77777777" w:rsidR="0002101B" w:rsidRDefault="0002101B" w:rsidP="008942C7">
      <w:pPr>
        <w:pStyle w:val="ListParagraph"/>
        <w:ind w:left="792"/>
      </w:pPr>
    </w:p>
    <w:p w14:paraId="1277D495" w14:textId="77777777" w:rsidR="0002101B" w:rsidRDefault="0002101B" w:rsidP="0002101B">
      <w:pPr>
        <w:pStyle w:val="Heading2"/>
        <w:rPr>
          <w:b w:val="0"/>
          <w:sz w:val="24"/>
        </w:rPr>
      </w:pPr>
      <w:bookmarkStart w:id="27" w:name="_27._How_to"/>
      <w:bookmarkEnd w:id="27"/>
      <w:r>
        <w:t>2</w:t>
      </w:r>
      <w:r w:rsidR="006F393D">
        <w:t>7</w:t>
      </w:r>
      <w:r w:rsidRPr="00DD1737">
        <w:t xml:space="preserve">. </w:t>
      </w:r>
      <w:r>
        <w:t>How to export a map image?</w:t>
      </w:r>
    </w:p>
    <w:p w14:paraId="1A2305EA" w14:textId="77777777" w:rsidR="0002101B" w:rsidRDefault="0002101B" w:rsidP="008942C7">
      <w:pPr>
        <w:pStyle w:val="ListParagraph"/>
        <w:ind w:left="792"/>
      </w:pPr>
    </w:p>
    <w:p w14:paraId="4CA694CF" w14:textId="77777777" w:rsidR="008942C7" w:rsidRDefault="008942C7" w:rsidP="008942C7">
      <w:pPr>
        <w:pStyle w:val="ListParagraph"/>
        <w:ind w:left="792"/>
      </w:pPr>
    </w:p>
    <w:p w14:paraId="2DA7A8E2" w14:textId="77777777" w:rsidR="008942C7" w:rsidRPr="00F160EC" w:rsidRDefault="008942C7" w:rsidP="008942C7">
      <w:pPr>
        <w:pStyle w:val="ListParagraph"/>
        <w:numPr>
          <w:ilvl w:val="0"/>
          <w:numId w:val="11"/>
        </w:numPr>
        <w:spacing w:after="160" w:line="259" w:lineRule="auto"/>
        <w:rPr>
          <w:b/>
          <w:sz w:val="24"/>
        </w:rPr>
      </w:pPr>
      <w:r w:rsidRPr="00F160EC">
        <w:rPr>
          <w:b/>
          <w:sz w:val="24"/>
        </w:rPr>
        <w:t>Export Map Image:</w:t>
      </w:r>
    </w:p>
    <w:p w14:paraId="1406BE38" w14:textId="77777777" w:rsidR="008942C7" w:rsidRDefault="008942C7" w:rsidP="008942C7">
      <w:pPr>
        <w:pStyle w:val="ListParagraph"/>
        <w:ind w:left="792"/>
      </w:pPr>
    </w:p>
    <w:p w14:paraId="61BC3532" w14:textId="77777777" w:rsidR="008942C7" w:rsidRDefault="008942C7" w:rsidP="008942C7">
      <w:pPr>
        <w:pStyle w:val="ListParagraph"/>
        <w:numPr>
          <w:ilvl w:val="1"/>
          <w:numId w:val="11"/>
        </w:numPr>
        <w:spacing w:after="160" w:line="259" w:lineRule="auto"/>
      </w:pPr>
      <w:r>
        <w:t xml:space="preserve">User can control size and resolution of an image using </w:t>
      </w:r>
      <w:r w:rsidRPr="00BA4122">
        <w:rPr>
          <w:b/>
        </w:rPr>
        <w:t>Map Image</w:t>
      </w:r>
      <w:r>
        <w:t xml:space="preserve"> under </w:t>
      </w:r>
      <w:r w:rsidRPr="0055730D">
        <w:rPr>
          <w:b/>
        </w:rPr>
        <w:t xml:space="preserve">Export </w:t>
      </w:r>
      <w:r>
        <w:t>menu as shown below.</w:t>
      </w:r>
    </w:p>
    <w:p w14:paraId="0C51AA9D" w14:textId="77777777" w:rsidR="008942C7" w:rsidRDefault="008942C7" w:rsidP="008942C7">
      <w:pPr>
        <w:pStyle w:val="ListParagraph"/>
        <w:ind w:left="792"/>
      </w:pPr>
      <w:r>
        <w:rPr>
          <w:noProof/>
        </w:rPr>
        <w:drawing>
          <wp:inline distT="0" distB="0" distL="0" distR="0" wp14:anchorId="4B297BEE" wp14:editId="1184437D">
            <wp:extent cx="1409700" cy="457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p>
    <w:p w14:paraId="340B0EA5" w14:textId="77777777" w:rsidR="008942C7" w:rsidRDefault="008942C7" w:rsidP="008942C7">
      <w:pPr>
        <w:pStyle w:val="ListParagraph"/>
        <w:numPr>
          <w:ilvl w:val="1"/>
          <w:numId w:val="11"/>
        </w:numPr>
        <w:spacing w:after="160" w:line="259" w:lineRule="auto"/>
      </w:pPr>
      <w:r>
        <w:t xml:space="preserve">It will </w:t>
      </w:r>
      <w:proofErr w:type="gramStart"/>
      <w:r>
        <w:t>open  following</w:t>
      </w:r>
      <w:proofErr w:type="gramEnd"/>
      <w:r>
        <w:t xml:space="preserve"> window</w:t>
      </w:r>
    </w:p>
    <w:p w14:paraId="273D9FF7" w14:textId="77777777" w:rsidR="008942C7" w:rsidRDefault="008942C7" w:rsidP="008942C7">
      <w:pPr>
        <w:pStyle w:val="ListParagraph"/>
        <w:ind w:left="792"/>
      </w:pPr>
      <w:r w:rsidRPr="00747F87">
        <w:rPr>
          <w:noProof/>
        </w:rPr>
        <w:drawing>
          <wp:inline distT="0" distB="0" distL="0" distR="0" wp14:anchorId="1A1DC6B6" wp14:editId="035D05B8">
            <wp:extent cx="2876941" cy="28860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13932" cy="2923183"/>
                    </a:xfrm>
                    <a:prstGeom prst="rect">
                      <a:avLst/>
                    </a:prstGeom>
                  </pic:spPr>
                </pic:pic>
              </a:graphicData>
            </a:graphic>
          </wp:inline>
        </w:drawing>
      </w:r>
    </w:p>
    <w:p w14:paraId="022EA046" w14:textId="77777777" w:rsidR="008942C7" w:rsidRDefault="008942C7" w:rsidP="008942C7">
      <w:pPr>
        <w:pStyle w:val="ListParagraph"/>
        <w:numPr>
          <w:ilvl w:val="1"/>
          <w:numId w:val="11"/>
        </w:numPr>
        <w:spacing w:after="160" w:line="259" w:lineRule="auto"/>
      </w:pPr>
      <w:r>
        <w:t>User can select specific width and height under Manual or select A3, A4</w:t>
      </w:r>
    </w:p>
    <w:p w14:paraId="51C7533A" w14:textId="77777777" w:rsidR="008942C7" w:rsidRDefault="008942C7" w:rsidP="008942C7">
      <w:pPr>
        <w:pStyle w:val="ListParagraph"/>
        <w:numPr>
          <w:ilvl w:val="1"/>
          <w:numId w:val="11"/>
        </w:numPr>
        <w:spacing w:after="160" w:line="259" w:lineRule="auto"/>
      </w:pPr>
      <w:r>
        <w:lastRenderedPageBreak/>
        <w:t xml:space="preserve">Clicking </w:t>
      </w:r>
      <w:r w:rsidRPr="00D23DBE">
        <w:rPr>
          <w:b/>
        </w:rPr>
        <w:t>Export Map</w:t>
      </w:r>
      <w:r>
        <w:t xml:space="preserve"> tab will export it pdf or .</w:t>
      </w:r>
      <w:proofErr w:type="spellStart"/>
      <w:r>
        <w:t>png</w:t>
      </w:r>
      <w:proofErr w:type="spellEnd"/>
      <w:r>
        <w:t xml:space="preserve"> format.</w:t>
      </w:r>
    </w:p>
    <w:p w14:paraId="66D0C1F2" w14:textId="77777777" w:rsidR="008942C7" w:rsidRDefault="008942C7" w:rsidP="008942C7">
      <w:pPr>
        <w:pStyle w:val="ListParagraph"/>
        <w:numPr>
          <w:ilvl w:val="1"/>
          <w:numId w:val="11"/>
        </w:numPr>
        <w:spacing w:after="160" w:line="259" w:lineRule="auto"/>
      </w:pPr>
      <w:r>
        <w:t xml:space="preserve">Right click on the image and select </w:t>
      </w:r>
      <w:r w:rsidRPr="00F0272E">
        <w:rPr>
          <w:b/>
        </w:rPr>
        <w:t xml:space="preserve">save as </w:t>
      </w:r>
      <w:r>
        <w:t>to save the pdf or the image in desired location.</w:t>
      </w:r>
    </w:p>
    <w:p w14:paraId="71AD44A4" w14:textId="77777777" w:rsidR="0002101B" w:rsidRDefault="0002101B" w:rsidP="0002101B">
      <w:pPr>
        <w:pStyle w:val="Heading2"/>
        <w:rPr>
          <w:b w:val="0"/>
          <w:sz w:val="24"/>
        </w:rPr>
      </w:pPr>
      <w:bookmarkStart w:id="28" w:name="_28._How_user"/>
      <w:bookmarkEnd w:id="28"/>
      <w:r>
        <w:t>2</w:t>
      </w:r>
      <w:r w:rsidR="006F393D">
        <w:t>8</w:t>
      </w:r>
      <w:r w:rsidRPr="00DD1737">
        <w:t xml:space="preserve">. </w:t>
      </w:r>
      <w:r>
        <w:t>How user can upload external maps in IntraMaps?</w:t>
      </w:r>
    </w:p>
    <w:p w14:paraId="1F2F3EB7" w14:textId="77777777" w:rsidR="008942C7" w:rsidRDefault="008942C7" w:rsidP="008942C7">
      <w:pPr>
        <w:pStyle w:val="ListParagraph"/>
        <w:ind w:left="792"/>
      </w:pPr>
    </w:p>
    <w:p w14:paraId="7285C520" w14:textId="77777777" w:rsidR="008942C7" w:rsidRDefault="009174AB" w:rsidP="0002101B">
      <w:pPr>
        <w:pStyle w:val="ListParagraph"/>
        <w:numPr>
          <w:ilvl w:val="0"/>
          <w:numId w:val="31"/>
        </w:numPr>
        <w:spacing w:after="160" w:line="259" w:lineRule="auto"/>
      </w:pPr>
      <w:r>
        <w:t>U</w:t>
      </w:r>
      <w:r w:rsidR="008942C7">
        <w:t xml:space="preserve">ser </w:t>
      </w:r>
      <w:r>
        <w:t>can</w:t>
      </w:r>
      <w:r w:rsidR="008942C7">
        <w:t xml:space="preserve"> open external map in IntraMaps for the </w:t>
      </w:r>
      <w:r>
        <w:t xml:space="preserve">current </w:t>
      </w:r>
      <w:r w:rsidR="008942C7">
        <w:t>session.</w:t>
      </w:r>
    </w:p>
    <w:p w14:paraId="10E843E1" w14:textId="77777777" w:rsidR="008942C7" w:rsidRDefault="008942C7" w:rsidP="0002101B">
      <w:pPr>
        <w:pStyle w:val="ListParagraph"/>
        <w:numPr>
          <w:ilvl w:val="0"/>
          <w:numId w:val="31"/>
        </w:numPr>
        <w:spacing w:after="160" w:line="259" w:lineRule="auto"/>
      </w:pPr>
      <w:r>
        <w:t xml:space="preserve">Under tools menu select Upload Data tool as shown below </w:t>
      </w:r>
      <w:r>
        <w:rPr>
          <w:noProof/>
        </w:rPr>
        <w:drawing>
          <wp:inline distT="0" distB="0" distL="0" distR="0" wp14:anchorId="22B10FE7" wp14:editId="7DBBE343">
            <wp:extent cx="2295525" cy="9144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95525" cy="914400"/>
                    </a:xfrm>
                    <a:prstGeom prst="rect">
                      <a:avLst/>
                    </a:prstGeom>
                    <a:noFill/>
                    <a:ln>
                      <a:noFill/>
                    </a:ln>
                  </pic:spPr>
                </pic:pic>
              </a:graphicData>
            </a:graphic>
          </wp:inline>
        </w:drawing>
      </w:r>
    </w:p>
    <w:p w14:paraId="3980CDE7" w14:textId="77777777" w:rsidR="008942C7" w:rsidRDefault="008942C7" w:rsidP="0002101B">
      <w:pPr>
        <w:pStyle w:val="ListParagraph"/>
        <w:numPr>
          <w:ilvl w:val="0"/>
          <w:numId w:val="31"/>
        </w:numPr>
        <w:spacing w:after="160" w:line="259" w:lineRule="auto"/>
      </w:pPr>
      <w:r>
        <w:t xml:space="preserve">It will open </w:t>
      </w:r>
      <w:r w:rsidR="009174AB">
        <w:t xml:space="preserve">a </w:t>
      </w:r>
      <w:r>
        <w:t xml:space="preserve">window </w:t>
      </w:r>
      <w:r w:rsidR="009174AB">
        <w:t xml:space="preserve">shown on next page that </w:t>
      </w:r>
      <w:r>
        <w:t>informs which GIS file formats can be dragged and dropped to open in IntraMaps</w:t>
      </w:r>
      <w:r w:rsidR="009174AB">
        <w:t xml:space="preserve"> map window.</w:t>
      </w:r>
    </w:p>
    <w:p w14:paraId="1D67F57B" w14:textId="77777777" w:rsidR="00E76250" w:rsidRDefault="00E76250" w:rsidP="00E76250">
      <w:pPr>
        <w:spacing w:after="160" w:line="259" w:lineRule="auto"/>
      </w:pPr>
    </w:p>
    <w:p w14:paraId="38412C00" w14:textId="77777777" w:rsidR="008942C7" w:rsidRDefault="008942C7" w:rsidP="0002101B">
      <w:pPr>
        <w:pStyle w:val="ListParagraph"/>
        <w:ind w:left="1440"/>
      </w:pPr>
      <w:r w:rsidRPr="00585C3D">
        <w:rPr>
          <w:noProof/>
        </w:rPr>
        <w:drawing>
          <wp:inline distT="0" distB="0" distL="0" distR="0" wp14:anchorId="2C0A7315" wp14:editId="27EDBC48">
            <wp:extent cx="3433043" cy="3733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85645" cy="3791010"/>
                    </a:xfrm>
                    <a:prstGeom prst="rect">
                      <a:avLst/>
                    </a:prstGeom>
                  </pic:spPr>
                </pic:pic>
              </a:graphicData>
            </a:graphic>
          </wp:inline>
        </w:drawing>
      </w:r>
    </w:p>
    <w:p w14:paraId="3741DE4F" w14:textId="77777777" w:rsidR="0002101B" w:rsidRDefault="0002101B" w:rsidP="0002101B">
      <w:pPr>
        <w:pStyle w:val="ListParagraph"/>
        <w:ind w:left="1440"/>
      </w:pPr>
    </w:p>
    <w:p w14:paraId="74FA3C29" w14:textId="77777777" w:rsidR="008942C7" w:rsidRDefault="008942C7" w:rsidP="008942C7">
      <w:pPr>
        <w:pStyle w:val="ListParagraph"/>
        <w:ind w:left="792"/>
      </w:pPr>
    </w:p>
    <w:p w14:paraId="3EE2EB54" w14:textId="77777777" w:rsidR="008942C7" w:rsidRDefault="008942C7" w:rsidP="0002101B">
      <w:pPr>
        <w:pStyle w:val="ListParagraph"/>
        <w:numPr>
          <w:ilvl w:val="0"/>
          <w:numId w:val="31"/>
        </w:numPr>
        <w:spacing w:after="160" w:line="259" w:lineRule="auto"/>
      </w:pPr>
      <w:r>
        <w:t xml:space="preserve">Click on </w:t>
      </w:r>
      <w:r w:rsidRPr="00631EF5">
        <w:rPr>
          <w:b/>
        </w:rPr>
        <w:t>Start upload</w:t>
      </w:r>
      <w:r>
        <w:t xml:space="preserve"> button at the bottom of the page.</w:t>
      </w:r>
    </w:p>
    <w:p w14:paraId="226AC7DD" w14:textId="77777777" w:rsidR="008942C7" w:rsidRDefault="008942C7" w:rsidP="0002101B">
      <w:pPr>
        <w:pStyle w:val="ListParagraph"/>
        <w:ind w:left="2160"/>
      </w:pPr>
      <w:r>
        <w:rPr>
          <w:noProof/>
        </w:rPr>
        <w:lastRenderedPageBreak/>
        <w:drawing>
          <wp:inline distT="0" distB="0" distL="0" distR="0" wp14:anchorId="665CCCDA" wp14:editId="112BB7F7">
            <wp:extent cx="5934075" cy="19335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4075" cy="1933575"/>
                    </a:xfrm>
                    <a:prstGeom prst="rect">
                      <a:avLst/>
                    </a:prstGeom>
                    <a:noFill/>
                    <a:ln>
                      <a:noFill/>
                    </a:ln>
                  </pic:spPr>
                </pic:pic>
              </a:graphicData>
            </a:graphic>
          </wp:inline>
        </w:drawing>
      </w:r>
    </w:p>
    <w:p w14:paraId="758234A9" w14:textId="77777777" w:rsidR="008942C7" w:rsidRDefault="008942C7" w:rsidP="008942C7">
      <w:pPr>
        <w:pStyle w:val="ListParagraph"/>
        <w:ind w:left="792"/>
      </w:pPr>
    </w:p>
    <w:p w14:paraId="1F2B2D42" w14:textId="77777777" w:rsidR="008942C7" w:rsidRDefault="008942C7" w:rsidP="0002101B">
      <w:pPr>
        <w:pStyle w:val="ListParagraph"/>
        <w:numPr>
          <w:ilvl w:val="0"/>
          <w:numId w:val="31"/>
        </w:numPr>
        <w:spacing w:after="160" w:line="259" w:lineRule="auto"/>
      </w:pPr>
      <w:r>
        <w:t>The temporary layer will be listed in layers tab as shown in red rectangle above.</w:t>
      </w:r>
    </w:p>
    <w:p w14:paraId="56740C2D" w14:textId="77777777" w:rsidR="008942C7" w:rsidRDefault="008942C7" w:rsidP="0002101B">
      <w:pPr>
        <w:pStyle w:val="ListParagraph"/>
        <w:numPr>
          <w:ilvl w:val="0"/>
          <w:numId w:val="31"/>
        </w:numPr>
        <w:spacing w:after="160" w:line="259" w:lineRule="auto"/>
      </w:pPr>
      <w:r>
        <w:t xml:space="preserve">The map layer will disappear once IntraMaps is closed. </w:t>
      </w:r>
    </w:p>
    <w:p w14:paraId="3D03F3F6" w14:textId="77777777" w:rsidR="00E76250" w:rsidRDefault="00E76250" w:rsidP="00E76250">
      <w:pPr>
        <w:pStyle w:val="Heading2"/>
      </w:pPr>
      <w:bookmarkStart w:id="29" w:name="_28._How_to"/>
      <w:bookmarkEnd w:id="29"/>
      <w:r>
        <w:t>2</w:t>
      </w:r>
      <w:r w:rsidR="00871F6D">
        <w:t>9</w:t>
      </w:r>
      <w:r w:rsidRPr="00DD1737">
        <w:t xml:space="preserve">. </w:t>
      </w:r>
      <w:r>
        <w:t xml:space="preserve">How to extract owner / owner &amp; </w:t>
      </w:r>
      <w:proofErr w:type="gramStart"/>
      <w:r>
        <w:t>occupiers</w:t>
      </w:r>
      <w:proofErr w:type="gramEnd"/>
      <w:r>
        <w:t xml:space="preserve"> information?</w:t>
      </w:r>
    </w:p>
    <w:p w14:paraId="5BB3077F" w14:textId="77777777" w:rsidR="00E76250" w:rsidRPr="00E76250" w:rsidRDefault="00E76250" w:rsidP="00E76250"/>
    <w:p w14:paraId="7E3378E3" w14:textId="77777777" w:rsidR="00E76250" w:rsidRDefault="00E76250" w:rsidP="00E76250">
      <w:pPr>
        <w:pStyle w:val="ListParagraph"/>
        <w:numPr>
          <w:ilvl w:val="0"/>
          <w:numId w:val="33"/>
        </w:numPr>
        <w:spacing w:after="160" w:line="259" w:lineRule="auto"/>
      </w:pPr>
      <w:r>
        <w:t xml:space="preserve">Please use one of the selection tools to select properties you are interested in </w:t>
      </w:r>
    </w:p>
    <w:p w14:paraId="17B18FEF" w14:textId="77777777" w:rsidR="00E76250" w:rsidRDefault="00E76250" w:rsidP="00E76250">
      <w:pPr>
        <w:pStyle w:val="ListParagraph"/>
      </w:pPr>
      <w:r w:rsidRPr="00BE3C1E">
        <w:rPr>
          <w:noProof/>
        </w:rPr>
        <w:drawing>
          <wp:inline distT="0" distB="0" distL="0" distR="0" wp14:anchorId="553D405E" wp14:editId="29DB347C">
            <wp:extent cx="2667372" cy="70494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67372" cy="704948"/>
                    </a:xfrm>
                    <a:prstGeom prst="rect">
                      <a:avLst/>
                    </a:prstGeom>
                  </pic:spPr>
                </pic:pic>
              </a:graphicData>
            </a:graphic>
          </wp:inline>
        </w:drawing>
      </w:r>
    </w:p>
    <w:p w14:paraId="11EB73DB" w14:textId="77777777" w:rsidR="00000120" w:rsidRDefault="00000120" w:rsidP="00000120">
      <w:pPr>
        <w:pStyle w:val="ListParagraph"/>
        <w:rPr>
          <w:rFonts w:ascii="Calibri" w:hAnsi="Calibri"/>
          <w:szCs w:val="22"/>
        </w:rPr>
      </w:pPr>
      <w:r>
        <w:t xml:space="preserve">Mostly you will use this </w:t>
      </w:r>
      <w:r>
        <w:rPr>
          <w:noProof/>
        </w:rPr>
        <w:drawing>
          <wp:inline distT="0" distB="0" distL="0" distR="0" wp14:anchorId="597946D2" wp14:editId="1C9ED4F6">
            <wp:extent cx="352425" cy="342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r>
        <w:t xml:space="preserve"> tool to select the area. Double click at the last point to close the selection polygon.</w:t>
      </w:r>
    </w:p>
    <w:p w14:paraId="10C85C99" w14:textId="77777777" w:rsidR="00000120" w:rsidRDefault="00000120" w:rsidP="00E76250">
      <w:pPr>
        <w:pStyle w:val="ListParagraph"/>
      </w:pPr>
    </w:p>
    <w:p w14:paraId="71950A5C" w14:textId="77777777" w:rsidR="00E76250" w:rsidRDefault="00E76250" w:rsidP="00E76250">
      <w:pPr>
        <w:pStyle w:val="ListParagraph"/>
        <w:numPr>
          <w:ilvl w:val="0"/>
          <w:numId w:val="33"/>
        </w:numPr>
        <w:spacing w:after="160" w:line="259" w:lineRule="auto"/>
      </w:pPr>
      <w:r>
        <w:t>Change the module you are in to Planning and Design module.  Your selected properties will remain selected even after you change the module.</w:t>
      </w:r>
    </w:p>
    <w:p w14:paraId="7DBB4EC6" w14:textId="77777777" w:rsidR="00E76250" w:rsidRDefault="00E76250" w:rsidP="00E76250">
      <w:pPr>
        <w:pStyle w:val="ListParagraph"/>
      </w:pPr>
    </w:p>
    <w:p w14:paraId="15C9FCBD" w14:textId="77777777" w:rsidR="00E76250" w:rsidRDefault="00E76250" w:rsidP="00E76250">
      <w:pPr>
        <w:pStyle w:val="ListParagraph"/>
        <w:numPr>
          <w:ilvl w:val="0"/>
          <w:numId w:val="33"/>
        </w:numPr>
        <w:spacing w:after="160" w:line="259" w:lineRule="auto"/>
      </w:pPr>
      <w:r>
        <w:t xml:space="preserve"> Click on Excel symbol highlighted in red circle below from Export menu </w:t>
      </w:r>
    </w:p>
    <w:p w14:paraId="00F1AD6A" w14:textId="77777777" w:rsidR="00E76250" w:rsidRDefault="00E76250" w:rsidP="00E76250">
      <w:pPr>
        <w:pStyle w:val="ListParagraph"/>
      </w:pPr>
    </w:p>
    <w:p w14:paraId="52966B50" w14:textId="77777777" w:rsidR="00E76250" w:rsidRDefault="00E76250" w:rsidP="00E76250">
      <w:pPr>
        <w:pStyle w:val="ListParagraph"/>
      </w:pPr>
      <w:r>
        <w:rPr>
          <w:noProof/>
        </w:rPr>
        <w:drawing>
          <wp:inline distT="0" distB="0" distL="0" distR="0" wp14:anchorId="145C9FB6" wp14:editId="4067C163">
            <wp:extent cx="3486150" cy="8858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86150" cy="885825"/>
                    </a:xfrm>
                    <a:prstGeom prst="rect">
                      <a:avLst/>
                    </a:prstGeom>
                    <a:noFill/>
                    <a:ln>
                      <a:noFill/>
                    </a:ln>
                  </pic:spPr>
                </pic:pic>
              </a:graphicData>
            </a:graphic>
          </wp:inline>
        </w:drawing>
      </w:r>
    </w:p>
    <w:p w14:paraId="6F9FB18E" w14:textId="77777777" w:rsidR="00E76250" w:rsidRDefault="00E76250" w:rsidP="00E76250">
      <w:pPr>
        <w:pStyle w:val="ListParagraph"/>
      </w:pPr>
    </w:p>
    <w:p w14:paraId="5C6B838E" w14:textId="77777777" w:rsidR="00E76250" w:rsidRDefault="00E76250" w:rsidP="00E76250">
      <w:pPr>
        <w:pStyle w:val="ListParagraph"/>
        <w:numPr>
          <w:ilvl w:val="0"/>
          <w:numId w:val="33"/>
        </w:numPr>
        <w:spacing w:after="160" w:line="259" w:lineRule="auto"/>
      </w:pPr>
      <w:r>
        <w:t xml:space="preserve">Then select either owners mail merge list or Owner and Occupier list. </w:t>
      </w:r>
    </w:p>
    <w:p w14:paraId="23A2B8E0" w14:textId="77777777" w:rsidR="00E76250" w:rsidRDefault="00E76250" w:rsidP="00E76250">
      <w:pPr>
        <w:pStyle w:val="ListParagraph"/>
        <w:numPr>
          <w:ilvl w:val="0"/>
          <w:numId w:val="33"/>
        </w:numPr>
        <w:spacing w:after="160" w:line="259" w:lineRule="auto"/>
      </w:pPr>
      <w:r>
        <w:t>Click Export button</w:t>
      </w:r>
    </w:p>
    <w:p w14:paraId="349B3E7F" w14:textId="77777777" w:rsidR="00E76250" w:rsidRDefault="00E76250" w:rsidP="00E76250">
      <w:pPr>
        <w:pStyle w:val="ListParagraph"/>
        <w:numPr>
          <w:ilvl w:val="0"/>
          <w:numId w:val="33"/>
        </w:numPr>
        <w:spacing w:after="160" w:line="259" w:lineRule="auto"/>
      </w:pPr>
      <w:r>
        <w:t>Export the list as an excel spreadsheet which will place the information in columns which can be used for mail-merge.</w:t>
      </w:r>
    </w:p>
    <w:p w14:paraId="42B94ECD" w14:textId="77777777" w:rsidR="00E76250" w:rsidRDefault="00E76250" w:rsidP="00E76250">
      <w:pPr>
        <w:pStyle w:val="ListParagraph"/>
      </w:pPr>
    </w:p>
    <w:p w14:paraId="5A10DEF2" w14:textId="77777777" w:rsidR="00E76250" w:rsidRDefault="00E76250" w:rsidP="00E76250">
      <w:pPr>
        <w:ind w:left="1440" w:hanging="1080"/>
      </w:pPr>
      <w:r w:rsidRPr="00BE3C1E">
        <w:rPr>
          <w:b/>
        </w:rPr>
        <w:t>Note:</w:t>
      </w:r>
      <w:r>
        <w:t xml:space="preserve"> </w:t>
      </w:r>
      <w:r>
        <w:tab/>
        <w:t xml:space="preserve">We don’t store </w:t>
      </w:r>
      <w:proofErr w:type="gramStart"/>
      <w:r>
        <w:t>occupiers</w:t>
      </w:r>
      <w:proofErr w:type="gramEnd"/>
      <w:r>
        <w:t xml:space="preserve"> names, so property address is the address of all occupiers – whether they are owners or renting the place.</w:t>
      </w:r>
    </w:p>
    <w:p w14:paraId="20A9D6D0" w14:textId="4FABB583" w:rsidR="00DD5DF1" w:rsidRDefault="00DD5DF1" w:rsidP="00DD5DF1">
      <w:pPr>
        <w:pStyle w:val="Heading2"/>
      </w:pPr>
      <w:bookmarkStart w:id="30" w:name="_30._Where_is"/>
      <w:bookmarkStart w:id="31" w:name="_30.__How"/>
      <w:bookmarkEnd w:id="30"/>
      <w:bookmarkEnd w:id="31"/>
      <w:r>
        <w:lastRenderedPageBreak/>
        <w:t>30.  How to select properties using a buffer</w:t>
      </w:r>
      <w:r w:rsidR="00BD54DE">
        <w:t xml:space="preserve"> distance</w:t>
      </w:r>
      <w:r>
        <w:t xml:space="preserve">? </w:t>
      </w:r>
    </w:p>
    <w:p w14:paraId="329DE908" w14:textId="54FDEF30" w:rsidR="00DD5DF1" w:rsidRDefault="00DD5DF1" w:rsidP="00DD5DF1"/>
    <w:p w14:paraId="4DBCB1CA" w14:textId="16C7E242" w:rsidR="006B3AC5" w:rsidRPr="006B3AC5" w:rsidRDefault="006B3AC5" w:rsidP="006B3AC5">
      <w:r>
        <w:t>Following example shows how to select all properties in 25m buffer.</w:t>
      </w:r>
    </w:p>
    <w:p w14:paraId="1F7DF84F" w14:textId="77777777" w:rsidR="006B3AC5" w:rsidRDefault="006B3AC5" w:rsidP="006B3AC5"/>
    <w:p w14:paraId="3EABA266" w14:textId="77777777" w:rsidR="006B3AC5" w:rsidRDefault="006B3AC5" w:rsidP="006B3AC5">
      <w:pPr>
        <w:pStyle w:val="ListParagraph"/>
        <w:numPr>
          <w:ilvl w:val="0"/>
          <w:numId w:val="47"/>
        </w:numPr>
        <w:spacing w:after="0"/>
        <w:contextualSpacing w:val="0"/>
        <w:rPr>
          <w:rFonts w:eastAsia="Times New Roman"/>
        </w:rPr>
      </w:pPr>
      <w:r>
        <w:rPr>
          <w:rFonts w:eastAsia="Times New Roman"/>
        </w:rPr>
        <w:t>In selection Menu type buffer distance (25) as shown below.</w:t>
      </w:r>
    </w:p>
    <w:p w14:paraId="598209A1" w14:textId="77777777" w:rsidR="006B3AC5" w:rsidRDefault="006B3AC5" w:rsidP="006B3AC5">
      <w:pPr>
        <w:pStyle w:val="ListParagraph"/>
        <w:numPr>
          <w:ilvl w:val="0"/>
          <w:numId w:val="47"/>
        </w:numPr>
        <w:spacing w:after="0"/>
        <w:contextualSpacing w:val="0"/>
        <w:rPr>
          <w:rFonts w:eastAsia="Times New Roman"/>
        </w:rPr>
      </w:pPr>
      <w:r>
        <w:rPr>
          <w:rFonts w:eastAsia="Times New Roman"/>
        </w:rPr>
        <w:t>Click on the buffer around tool as shown below in red oval</w:t>
      </w:r>
    </w:p>
    <w:p w14:paraId="6CB858E0" w14:textId="77777777" w:rsidR="006B3AC5" w:rsidRDefault="006B3AC5" w:rsidP="006B3AC5"/>
    <w:p w14:paraId="77367F16" w14:textId="77777777" w:rsidR="006B3AC5" w:rsidRDefault="006B3AC5" w:rsidP="006B3AC5"/>
    <w:p w14:paraId="00B6569F" w14:textId="26E22C99" w:rsidR="006B3AC5" w:rsidRDefault="006B3AC5" w:rsidP="006B3AC5">
      <w:r>
        <w:rPr>
          <w:noProof/>
        </w:rPr>
        <w:drawing>
          <wp:inline distT="0" distB="0" distL="0" distR="0" wp14:anchorId="147F750F" wp14:editId="5AC3DC2A">
            <wp:extent cx="3688080" cy="1036320"/>
            <wp:effectExtent l="0" t="0" r="7620" b="114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3688080" cy="1036320"/>
                    </a:xfrm>
                    <a:prstGeom prst="rect">
                      <a:avLst/>
                    </a:prstGeom>
                    <a:noFill/>
                    <a:ln>
                      <a:noFill/>
                    </a:ln>
                  </pic:spPr>
                </pic:pic>
              </a:graphicData>
            </a:graphic>
          </wp:inline>
        </w:drawing>
      </w:r>
    </w:p>
    <w:p w14:paraId="6E25CD54" w14:textId="77777777" w:rsidR="006B3AC5" w:rsidRDefault="006B3AC5" w:rsidP="006B3AC5"/>
    <w:p w14:paraId="3B42F8DE" w14:textId="77777777" w:rsidR="006B3AC5" w:rsidRDefault="006B3AC5" w:rsidP="006B3AC5">
      <w:pPr>
        <w:pStyle w:val="ListParagraph"/>
        <w:numPr>
          <w:ilvl w:val="0"/>
          <w:numId w:val="47"/>
        </w:numPr>
        <w:spacing w:after="0"/>
        <w:contextualSpacing w:val="0"/>
        <w:rPr>
          <w:rFonts w:eastAsia="Times New Roman"/>
        </w:rPr>
      </w:pPr>
      <w:r>
        <w:rPr>
          <w:rFonts w:eastAsia="Times New Roman"/>
        </w:rPr>
        <w:t>Click on the property around which buffer is required (</w:t>
      </w:r>
      <w:proofErr w:type="gramStart"/>
      <w:r>
        <w:rPr>
          <w:rFonts w:eastAsia="Times New Roman"/>
        </w:rPr>
        <w:t>shaded  property</w:t>
      </w:r>
      <w:proofErr w:type="gramEnd"/>
      <w:r>
        <w:rPr>
          <w:rFonts w:eastAsia="Times New Roman"/>
        </w:rPr>
        <w:t xml:space="preserve"> below)</w:t>
      </w:r>
    </w:p>
    <w:p w14:paraId="13522A81" w14:textId="77777777" w:rsidR="006B3AC5" w:rsidRDefault="006B3AC5" w:rsidP="006B3AC5">
      <w:pPr>
        <w:pStyle w:val="ListParagraph"/>
        <w:numPr>
          <w:ilvl w:val="0"/>
          <w:numId w:val="47"/>
        </w:numPr>
        <w:spacing w:after="0"/>
        <w:contextualSpacing w:val="0"/>
        <w:rPr>
          <w:rFonts w:eastAsia="Times New Roman"/>
        </w:rPr>
      </w:pPr>
      <w:r>
        <w:rPr>
          <w:rFonts w:eastAsia="Times New Roman"/>
        </w:rPr>
        <w:t>All properties in 25 m buffer will be selected.</w:t>
      </w:r>
    </w:p>
    <w:p w14:paraId="52353FC6" w14:textId="77777777" w:rsidR="006B3AC5" w:rsidRDefault="006B3AC5" w:rsidP="006B3AC5"/>
    <w:p w14:paraId="1BF87AB6" w14:textId="77777777" w:rsidR="006B3AC5" w:rsidRDefault="006B3AC5" w:rsidP="006B3AC5"/>
    <w:p w14:paraId="268861B3" w14:textId="6C6F5D60" w:rsidR="006B3AC5" w:rsidRDefault="006B3AC5" w:rsidP="006B3AC5">
      <w:r>
        <w:rPr>
          <w:noProof/>
        </w:rPr>
        <w:drawing>
          <wp:inline distT="0" distB="0" distL="0" distR="0" wp14:anchorId="78BA7DF6" wp14:editId="35828D31">
            <wp:extent cx="3055620" cy="3086100"/>
            <wp:effectExtent l="0" t="0" r="1143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3055620" cy="3086100"/>
                    </a:xfrm>
                    <a:prstGeom prst="rect">
                      <a:avLst/>
                    </a:prstGeom>
                    <a:noFill/>
                    <a:ln>
                      <a:noFill/>
                    </a:ln>
                  </pic:spPr>
                </pic:pic>
              </a:graphicData>
            </a:graphic>
          </wp:inline>
        </w:drawing>
      </w:r>
    </w:p>
    <w:p w14:paraId="5918D1BD" w14:textId="77777777" w:rsidR="006B3AC5" w:rsidRDefault="006B3AC5" w:rsidP="006B3AC5"/>
    <w:p w14:paraId="2CCDF7AE" w14:textId="77777777" w:rsidR="006B3AC5" w:rsidRPr="00DD5DF1" w:rsidRDefault="006B3AC5" w:rsidP="00DD5DF1"/>
    <w:p w14:paraId="6B10FEE2" w14:textId="77777777" w:rsidR="00871F6D" w:rsidRDefault="00871F6D" w:rsidP="00871F6D">
      <w:pPr>
        <w:spacing w:after="160" w:line="259" w:lineRule="auto"/>
        <w:ind w:left="360"/>
      </w:pPr>
    </w:p>
    <w:p w14:paraId="060F1BEA" w14:textId="77777777" w:rsidR="00871F6D" w:rsidRDefault="00871F6D" w:rsidP="0064048A">
      <w:pPr>
        <w:pStyle w:val="Heading2"/>
      </w:pPr>
    </w:p>
    <w:p w14:paraId="0CAEA492" w14:textId="3E305A18" w:rsidR="00871F6D" w:rsidRDefault="0064048A" w:rsidP="0064048A">
      <w:pPr>
        <w:pStyle w:val="Heading2"/>
      </w:pPr>
      <w:bookmarkStart w:id="32" w:name="_30._How_to"/>
      <w:bookmarkEnd w:id="32"/>
      <w:r>
        <w:t>3</w:t>
      </w:r>
      <w:r w:rsidR="00DD5DF1">
        <w:t>1</w:t>
      </w:r>
      <w:r>
        <w:t>. How to know common property of a subdivision?</w:t>
      </w:r>
    </w:p>
    <w:p w14:paraId="22EC303C" w14:textId="77777777" w:rsidR="0064048A" w:rsidRPr="0064048A" w:rsidRDefault="0064048A" w:rsidP="0064048A"/>
    <w:p w14:paraId="5A03344E" w14:textId="77777777" w:rsidR="0064048A" w:rsidRDefault="0064048A" w:rsidP="0004066E">
      <w:pPr>
        <w:pStyle w:val="ListParagraph"/>
        <w:numPr>
          <w:ilvl w:val="0"/>
          <w:numId w:val="36"/>
        </w:numPr>
        <w:spacing w:after="160" w:line="259" w:lineRule="auto"/>
      </w:pPr>
      <w:r>
        <w:t xml:space="preserve">When user select a selection tool </w:t>
      </w:r>
      <w:r w:rsidR="0004066E" w:rsidRPr="0004066E">
        <w:rPr>
          <w:noProof/>
        </w:rPr>
        <w:drawing>
          <wp:inline distT="0" distB="0" distL="0" distR="0" wp14:anchorId="6772DC9D" wp14:editId="3C865138">
            <wp:extent cx="311150" cy="3111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1168" cy="311168"/>
                    </a:xfrm>
                    <a:prstGeom prst="rect">
                      <a:avLst/>
                    </a:prstGeom>
                  </pic:spPr>
                </pic:pic>
              </a:graphicData>
            </a:graphic>
          </wp:inline>
        </w:drawing>
      </w:r>
      <w:r w:rsidR="0004066E" w:rsidRPr="0004066E">
        <w:t xml:space="preserve"> </w:t>
      </w:r>
      <w:r>
        <w:t xml:space="preserve"> and click on any</w:t>
      </w:r>
      <w:r w:rsidR="0004066E">
        <w:t xml:space="preserve"> property in a map window.  Right hand side information panel shows owner of the property as below.</w:t>
      </w:r>
      <w:r>
        <w:t xml:space="preserve"> </w:t>
      </w:r>
    </w:p>
    <w:p w14:paraId="47FA6B41" w14:textId="77777777" w:rsidR="0004066E" w:rsidRDefault="0004066E" w:rsidP="0004066E">
      <w:pPr>
        <w:pStyle w:val="ListParagraph"/>
        <w:spacing w:after="160" w:line="259" w:lineRule="auto"/>
      </w:pPr>
    </w:p>
    <w:p w14:paraId="6CF16B10" w14:textId="77777777" w:rsidR="0064048A" w:rsidRDefault="0004066E" w:rsidP="0064048A">
      <w:pPr>
        <w:spacing w:after="160" w:line="259" w:lineRule="auto"/>
        <w:ind w:left="360"/>
      </w:pPr>
      <w:r w:rsidRPr="0004066E">
        <w:rPr>
          <w:noProof/>
        </w:rPr>
        <w:drawing>
          <wp:inline distT="0" distB="0" distL="0" distR="0" wp14:anchorId="07E6B78D" wp14:editId="391C4668">
            <wp:extent cx="5958518" cy="2933700"/>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65697" cy="2937235"/>
                    </a:xfrm>
                    <a:prstGeom prst="rect">
                      <a:avLst/>
                    </a:prstGeom>
                  </pic:spPr>
                </pic:pic>
              </a:graphicData>
            </a:graphic>
          </wp:inline>
        </w:drawing>
      </w:r>
    </w:p>
    <w:p w14:paraId="04A52579" w14:textId="77777777" w:rsidR="00167AAC" w:rsidRDefault="00167AAC" w:rsidP="0064048A">
      <w:pPr>
        <w:spacing w:after="160" w:line="259" w:lineRule="auto"/>
        <w:ind w:left="360"/>
      </w:pPr>
    </w:p>
    <w:p w14:paraId="4E9B52B8" w14:textId="77777777" w:rsidR="0004066E" w:rsidRDefault="00167AAC" w:rsidP="00815E5C">
      <w:pPr>
        <w:pStyle w:val="ListParagraph"/>
        <w:numPr>
          <w:ilvl w:val="0"/>
          <w:numId w:val="36"/>
        </w:numPr>
        <w:spacing w:after="160" w:line="259" w:lineRule="auto"/>
      </w:pPr>
      <w:r>
        <w:t>However,</w:t>
      </w:r>
      <w:r w:rsidR="0004066E">
        <w:t xml:space="preserve"> when user select a land parcel which is a common property then owner is not displayed.</w:t>
      </w:r>
    </w:p>
    <w:p w14:paraId="37C14CCA" w14:textId="77777777" w:rsidR="00167AAC" w:rsidRDefault="00167AAC" w:rsidP="00815E5C">
      <w:pPr>
        <w:pStyle w:val="ListParagraph"/>
        <w:numPr>
          <w:ilvl w:val="0"/>
          <w:numId w:val="36"/>
        </w:numPr>
        <w:spacing w:after="160" w:line="259" w:lineRule="auto"/>
      </w:pPr>
      <w:r>
        <w:t>To confirm the land is common property (</w:t>
      </w:r>
      <w:r w:rsidRPr="00167AAC">
        <w:rPr>
          <w:b/>
          <w:bCs/>
        </w:rPr>
        <w:t>CM</w:t>
      </w:r>
      <w:r>
        <w:t xml:space="preserve">), go to Property Revenue module of the IntraMaps and click on the same land parcel.  Then select </w:t>
      </w:r>
      <w:r w:rsidRPr="00167AAC">
        <w:rPr>
          <w:b/>
          <w:bCs/>
        </w:rPr>
        <w:t xml:space="preserve">VicMap Parcel </w:t>
      </w:r>
      <w:r>
        <w:t>as shown below.</w:t>
      </w:r>
    </w:p>
    <w:p w14:paraId="0DABA319" w14:textId="77777777" w:rsidR="00167AAC" w:rsidRDefault="00167AAC" w:rsidP="00167AAC">
      <w:pPr>
        <w:spacing w:after="160" w:line="259" w:lineRule="auto"/>
      </w:pPr>
      <w:r>
        <w:rPr>
          <w:noProof/>
        </w:rPr>
        <w:lastRenderedPageBreak/>
        <w:drawing>
          <wp:inline distT="0" distB="0" distL="0" distR="0" wp14:anchorId="0CC5E7BD" wp14:editId="395065CC">
            <wp:extent cx="5610225" cy="299521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44445" cy="3013480"/>
                    </a:xfrm>
                    <a:prstGeom prst="rect">
                      <a:avLst/>
                    </a:prstGeom>
                    <a:noFill/>
                    <a:ln>
                      <a:noFill/>
                    </a:ln>
                  </pic:spPr>
                </pic:pic>
              </a:graphicData>
            </a:graphic>
          </wp:inline>
        </w:drawing>
      </w:r>
    </w:p>
    <w:p w14:paraId="0C9CB506" w14:textId="77777777" w:rsidR="0064048A" w:rsidRDefault="00167AAC" w:rsidP="0064048A">
      <w:pPr>
        <w:pStyle w:val="ListParagraph"/>
        <w:numPr>
          <w:ilvl w:val="0"/>
          <w:numId w:val="36"/>
        </w:numPr>
        <w:spacing w:after="160" w:line="259" w:lineRule="auto"/>
      </w:pPr>
      <w:r>
        <w:t>It displays parcel description or SPI as CM|PS331911. Which is common property of Plan of Subdivision PS331911.</w:t>
      </w:r>
    </w:p>
    <w:p w14:paraId="72D970D5" w14:textId="77777777" w:rsidR="00167AAC" w:rsidRDefault="00125E8A" w:rsidP="0064048A">
      <w:pPr>
        <w:pStyle w:val="ListParagraph"/>
        <w:numPr>
          <w:ilvl w:val="0"/>
          <w:numId w:val="36"/>
        </w:numPr>
        <w:spacing w:after="160" w:line="259" w:lineRule="auto"/>
      </w:pPr>
      <w:r>
        <w:t>The land used and owned by all lot holders of that subdivision. For this subdivision the Common property is owned by lot1,2, 3 of that subdivision</w:t>
      </w:r>
      <w:r w:rsidR="00D84E39">
        <w:t>.</w:t>
      </w:r>
    </w:p>
    <w:p w14:paraId="672D3290" w14:textId="6192A946" w:rsidR="004C3B27" w:rsidRDefault="004C3B27" w:rsidP="004C3B27">
      <w:pPr>
        <w:pStyle w:val="Heading2"/>
      </w:pPr>
      <w:bookmarkStart w:id="33" w:name="_31._Where_is"/>
      <w:bookmarkEnd w:id="33"/>
      <w:r>
        <w:t>3</w:t>
      </w:r>
      <w:r w:rsidR="006B3AC5">
        <w:t>2</w:t>
      </w:r>
      <w:r w:rsidRPr="00DD1737">
        <w:t xml:space="preserve">. </w:t>
      </w:r>
      <w:r>
        <w:t>Where is information about the maps in all modules?</w:t>
      </w:r>
    </w:p>
    <w:p w14:paraId="4BF9BCA4" w14:textId="77777777" w:rsidR="004C3B27" w:rsidRDefault="004C3B27" w:rsidP="004C3B27"/>
    <w:p w14:paraId="46C6C2DC" w14:textId="77777777" w:rsidR="004C3B27" w:rsidRDefault="004C3B27" w:rsidP="004C3B27">
      <w:pPr>
        <w:pStyle w:val="ListParagraph"/>
        <w:numPr>
          <w:ilvl w:val="0"/>
          <w:numId w:val="35"/>
        </w:numPr>
        <w:spacing w:after="160" w:line="259" w:lineRule="auto"/>
      </w:pPr>
      <w:r>
        <w:t>All maps in all modules are listed in an Excel spreadsheet in Objective document management system.</w:t>
      </w:r>
    </w:p>
    <w:p w14:paraId="522E3F3F" w14:textId="58B856CA" w:rsidR="004C3B27" w:rsidRDefault="004C3B27" w:rsidP="004C3B27">
      <w:pPr>
        <w:pStyle w:val="PlainText"/>
        <w:numPr>
          <w:ilvl w:val="0"/>
          <w:numId w:val="35"/>
        </w:numPr>
        <w:rPr>
          <w:rFonts w:ascii="Arial" w:hAnsi="Arial" w:cs="Arial"/>
        </w:rPr>
      </w:pPr>
      <w:r w:rsidRPr="00871F6D">
        <w:rPr>
          <w:rFonts w:ascii="Arial" w:hAnsi="Arial" w:cs="Arial"/>
        </w:rPr>
        <w:t xml:space="preserve">User can access it </w:t>
      </w:r>
      <w:hyperlink r:id="rId81" w:history="1">
        <w:r w:rsidRPr="00871F6D">
          <w:rPr>
            <w:rStyle w:val="Hyperlink"/>
            <w:rFonts w:ascii="Arial" w:hAnsi="Arial" w:cs="Arial"/>
          </w:rPr>
          <w:t>here</w:t>
        </w:r>
      </w:hyperlink>
      <w:r w:rsidRPr="00871F6D">
        <w:rPr>
          <w:rFonts w:ascii="Arial" w:hAnsi="Arial" w:cs="Arial"/>
        </w:rPr>
        <w:t xml:space="preserve"> or</w:t>
      </w:r>
      <w:r>
        <w:t xml:space="preserve"> </w:t>
      </w:r>
      <w:r>
        <w:rPr>
          <w:rFonts w:ascii="Arial" w:hAnsi="Arial" w:cs="Arial"/>
        </w:rPr>
        <w:t xml:space="preserve">use following </w:t>
      </w:r>
      <w:proofErr w:type="spellStart"/>
      <w:r>
        <w:rPr>
          <w:rFonts w:ascii="Arial" w:hAnsi="Arial" w:cs="Arial"/>
        </w:rPr>
        <w:t>url</w:t>
      </w:r>
      <w:proofErr w:type="spellEnd"/>
      <w:r>
        <w:rPr>
          <w:rFonts w:ascii="Arial" w:hAnsi="Arial" w:cs="Arial"/>
        </w:rPr>
        <w:t xml:space="preserve"> </w:t>
      </w:r>
      <w:hyperlink r:id="rId82" w:history="1">
        <w:r w:rsidR="00D24C0F" w:rsidRPr="00CD7860">
          <w:rPr>
            <w:rStyle w:val="Hyperlink"/>
            <w:rFonts w:ascii="Arial" w:hAnsi="Arial" w:cs="Arial"/>
          </w:rPr>
          <w:t>https://objective.cgd.vic.gov.au:8443/documents/A2302989</w:t>
        </w:r>
      </w:hyperlink>
    </w:p>
    <w:p w14:paraId="125D539F" w14:textId="0D4F3506" w:rsidR="00D24C0F" w:rsidRDefault="00D24C0F" w:rsidP="00D24C0F">
      <w:pPr>
        <w:pStyle w:val="PlainText"/>
        <w:ind w:left="360"/>
        <w:rPr>
          <w:rFonts w:ascii="Arial" w:hAnsi="Arial" w:cs="Arial"/>
        </w:rPr>
      </w:pPr>
    </w:p>
    <w:p w14:paraId="32B1D93C" w14:textId="6BE79328" w:rsidR="00453CC3" w:rsidRDefault="00453CC3" w:rsidP="00D24C0F">
      <w:pPr>
        <w:pStyle w:val="PlainText"/>
        <w:ind w:left="360"/>
        <w:rPr>
          <w:rFonts w:ascii="Arial" w:hAnsi="Arial" w:cs="Arial"/>
        </w:rPr>
      </w:pPr>
    </w:p>
    <w:p w14:paraId="2E0566DC" w14:textId="2047CD2E" w:rsidR="00453CC3" w:rsidRDefault="00453CC3" w:rsidP="00D24C0F">
      <w:pPr>
        <w:pStyle w:val="PlainText"/>
        <w:ind w:left="360"/>
        <w:rPr>
          <w:rFonts w:ascii="Arial" w:hAnsi="Arial" w:cs="Arial"/>
        </w:rPr>
      </w:pPr>
    </w:p>
    <w:p w14:paraId="7D972D95" w14:textId="2BBC9F19" w:rsidR="00453CC3" w:rsidRDefault="00453CC3" w:rsidP="00D24C0F">
      <w:pPr>
        <w:pStyle w:val="PlainText"/>
        <w:ind w:left="360"/>
        <w:rPr>
          <w:rFonts w:ascii="Arial" w:hAnsi="Arial" w:cs="Arial"/>
        </w:rPr>
      </w:pPr>
    </w:p>
    <w:p w14:paraId="7E304032" w14:textId="1C1BAE42" w:rsidR="00453CC3" w:rsidRDefault="00453CC3" w:rsidP="00D24C0F">
      <w:pPr>
        <w:pStyle w:val="PlainText"/>
        <w:ind w:left="360"/>
        <w:rPr>
          <w:rFonts w:ascii="Arial" w:hAnsi="Arial" w:cs="Arial"/>
        </w:rPr>
      </w:pPr>
    </w:p>
    <w:p w14:paraId="6CF8E99F" w14:textId="24277C30" w:rsidR="00453CC3" w:rsidRDefault="00453CC3" w:rsidP="00D24C0F">
      <w:pPr>
        <w:pStyle w:val="PlainText"/>
        <w:ind w:left="360"/>
        <w:rPr>
          <w:rFonts w:ascii="Arial" w:hAnsi="Arial" w:cs="Arial"/>
        </w:rPr>
      </w:pPr>
    </w:p>
    <w:p w14:paraId="19D407FE" w14:textId="76436AD8" w:rsidR="00453CC3" w:rsidRDefault="00453CC3" w:rsidP="00D24C0F">
      <w:pPr>
        <w:pStyle w:val="PlainText"/>
        <w:ind w:left="360"/>
        <w:rPr>
          <w:rFonts w:ascii="Arial" w:hAnsi="Arial" w:cs="Arial"/>
        </w:rPr>
      </w:pPr>
    </w:p>
    <w:p w14:paraId="1366DCED" w14:textId="6C363EB2" w:rsidR="00453CC3" w:rsidRDefault="00453CC3" w:rsidP="00D24C0F">
      <w:pPr>
        <w:pStyle w:val="PlainText"/>
        <w:ind w:left="360"/>
        <w:rPr>
          <w:rFonts w:ascii="Arial" w:hAnsi="Arial" w:cs="Arial"/>
        </w:rPr>
      </w:pPr>
    </w:p>
    <w:p w14:paraId="78102141" w14:textId="1DD8BEB7" w:rsidR="00453CC3" w:rsidRDefault="00453CC3" w:rsidP="00D24C0F">
      <w:pPr>
        <w:pStyle w:val="PlainText"/>
        <w:ind w:left="360"/>
        <w:rPr>
          <w:rFonts w:ascii="Arial" w:hAnsi="Arial" w:cs="Arial"/>
        </w:rPr>
      </w:pPr>
    </w:p>
    <w:p w14:paraId="1F192EF3" w14:textId="242AEA29" w:rsidR="00453CC3" w:rsidRDefault="00453CC3" w:rsidP="00D24C0F">
      <w:pPr>
        <w:pStyle w:val="PlainText"/>
        <w:ind w:left="360"/>
        <w:rPr>
          <w:rFonts w:ascii="Arial" w:hAnsi="Arial" w:cs="Arial"/>
        </w:rPr>
      </w:pPr>
    </w:p>
    <w:p w14:paraId="1D65DE1E" w14:textId="6806F9B7" w:rsidR="00453CC3" w:rsidRDefault="00453CC3" w:rsidP="00D24C0F">
      <w:pPr>
        <w:pStyle w:val="PlainText"/>
        <w:ind w:left="360"/>
        <w:rPr>
          <w:rFonts w:ascii="Arial" w:hAnsi="Arial" w:cs="Arial"/>
        </w:rPr>
      </w:pPr>
    </w:p>
    <w:p w14:paraId="6EA6D2FF" w14:textId="10F96199" w:rsidR="00453CC3" w:rsidRDefault="00453CC3" w:rsidP="00D24C0F">
      <w:pPr>
        <w:pStyle w:val="PlainText"/>
        <w:ind w:left="360"/>
        <w:rPr>
          <w:rFonts w:ascii="Arial" w:hAnsi="Arial" w:cs="Arial"/>
        </w:rPr>
      </w:pPr>
    </w:p>
    <w:p w14:paraId="4A21DFDB" w14:textId="1095B405" w:rsidR="00453CC3" w:rsidRDefault="00453CC3" w:rsidP="00D24C0F">
      <w:pPr>
        <w:pStyle w:val="PlainText"/>
        <w:ind w:left="360"/>
        <w:rPr>
          <w:rFonts w:ascii="Arial" w:hAnsi="Arial" w:cs="Arial"/>
        </w:rPr>
      </w:pPr>
    </w:p>
    <w:p w14:paraId="5A27E707" w14:textId="47D6CEC2" w:rsidR="00453CC3" w:rsidRDefault="00453CC3" w:rsidP="00D24C0F">
      <w:pPr>
        <w:pStyle w:val="PlainText"/>
        <w:ind w:left="360"/>
        <w:rPr>
          <w:rFonts w:ascii="Arial" w:hAnsi="Arial" w:cs="Arial"/>
        </w:rPr>
      </w:pPr>
    </w:p>
    <w:p w14:paraId="16C6D2CD" w14:textId="6491D2A5" w:rsidR="00453CC3" w:rsidRDefault="00453CC3" w:rsidP="00D24C0F">
      <w:pPr>
        <w:pStyle w:val="PlainText"/>
        <w:ind w:left="360"/>
        <w:rPr>
          <w:rFonts w:ascii="Arial" w:hAnsi="Arial" w:cs="Arial"/>
        </w:rPr>
      </w:pPr>
    </w:p>
    <w:p w14:paraId="494AEB6B" w14:textId="5A363BCA" w:rsidR="00453CC3" w:rsidRDefault="00453CC3" w:rsidP="00D24C0F">
      <w:pPr>
        <w:pStyle w:val="PlainText"/>
        <w:ind w:left="360"/>
        <w:rPr>
          <w:rFonts w:ascii="Arial" w:hAnsi="Arial" w:cs="Arial"/>
        </w:rPr>
      </w:pPr>
    </w:p>
    <w:p w14:paraId="6DA09F01" w14:textId="4600D569" w:rsidR="00453CC3" w:rsidRDefault="00453CC3">
      <w:pPr>
        <w:rPr>
          <w:rFonts w:cs="Arial"/>
          <w:szCs w:val="21"/>
          <w:lang w:val="en-US"/>
        </w:rPr>
      </w:pPr>
      <w:r>
        <w:rPr>
          <w:rFonts w:cs="Arial"/>
        </w:rPr>
        <w:br w:type="page"/>
      </w:r>
    </w:p>
    <w:p w14:paraId="2907F44A" w14:textId="77777777" w:rsidR="00453CC3" w:rsidRPr="00871F6D" w:rsidRDefault="00453CC3" w:rsidP="00D24C0F">
      <w:pPr>
        <w:pStyle w:val="PlainText"/>
        <w:ind w:left="360"/>
        <w:rPr>
          <w:rFonts w:ascii="Arial" w:hAnsi="Arial" w:cs="Arial"/>
        </w:rPr>
      </w:pPr>
    </w:p>
    <w:p w14:paraId="05D725DF" w14:textId="65EB57C4" w:rsidR="009876D2" w:rsidRDefault="009876D2" w:rsidP="009876D2">
      <w:pPr>
        <w:pStyle w:val="Heading2"/>
      </w:pPr>
      <w:bookmarkStart w:id="34" w:name="_32._IntraMaps_and"/>
      <w:bookmarkEnd w:id="34"/>
      <w:r w:rsidRPr="009876D2">
        <w:t>3</w:t>
      </w:r>
      <w:r w:rsidR="006B3AC5">
        <w:t>3</w:t>
      </w:r>
      <w:r w:rsidRPr="009876D2">
        <w:t xml:space="preserve">. IntraMaps and </w:t>
      </w:r>
      <w:r w:rsidR="000E1565">
        <w:t>Assetic</w:t>
      </w:r>
      <w:r w:rsidRPr="009876D2">
        <w:t xml:space="preserve"> Asset Management System</w:t>
      </w:r>
    </w:p>
    <w:p w14:paraId="5BD10CF7" w14:textId="20852658" w:rsidR="00D24C0F" w:rsidRDefault="00D24C0F" w:rsidP="00D24C0F"/>
    <w:p w14:paraId="2F1CCEE5" w14:textId="332278E3" w:rsidR="00453CC3" w:rsidRDefault="00453CC3" w:rsidP="00D24C0F">
      <w:r>
        <w:t>Infrastructure Assets information is stored in Assetic Asset Management System.</w:t>
      </w:r>
    </w:p>
    <w:p w14:paraId="4C8479D3" w14:textId="525AE018" w:rsidR="00453CC3" w:rsidRDefault="00453CC3" w:rsidP="00D24C0F">
      <w:r>
        <w:t xml:space="preserve">There is Drainage module, Roads and Footpaths module as well as Parks and Open Space module where Infrastructure assets </w:t>
      </w:r>
      <w:r w:rsidR="0080780D">
        <w:t>map layers are available.</w:t>
      </w:r>
    </w:p>
    <w:p w14:paraId="63F91CCB" w14:textId="6BCDF903" w:rsidR="0080780D" w:rsidRDefault="0080780D" w:rsidP="00D24C0F">
      <w:r>
        <w:t>User can</w:t>
      </w:r>
      <w:r w:rsidR="00453CC3">
        <w:t xml:space="preserve"> select asset </w:t>
      </w:r>
      <w:r>
        <w:t xml:space="preserve">using one of the selection tools </w:t>
      </w:r>
      <w:r w:rsidRPr="0080780D">
        <w:rPr>
          <w:noProof/>
        </w:rPr>
        <w:drawing>
          <wp:inline distT="0" distB="0" distL="0" distR="0" wp14:anchorId="4CD72E1B" wp14:editId="4C2CA3B0">
            <wp:extent cx="1752600" cy="52383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24695" cy="545388"/>
                    </a:xfrm>
                    <a:prstGeom prst="rect">
                      <a:avLst/>
                    </a:prstGeom>
                  </pic:spPr>
                </pic:pic>
              </a:graphicData>
            </a:graphic>
          </wp:inline>
        </w:drawing>
      </w:r>
    </w:p>
    <w:p w14:paraId="4C0FC9AE" w14:textId="47AB8BF8" w:rsidR="0080780D" w:rsidRDefault="0080780D" w:rsidP="00D24C0F"/>
    <w:p w14:paraId="60E56FB3" w14:textId="7E1D7B4A" w:rsidR="00453CC3" w:rsidRDefault="00453CC3" w:rsidP="00D24C0F">
      <w:r>
        <w:t xml:space="preserve">, </w:t>
      </w:r>
      <w:r w:rsidRPr="00453CC3">
        <w:rPr>
          <w:noProof/>
        </w:rPr>
        <w:drawing>
          <wp:inline distT="0" distB="0" distL="0" distR="0" wp14:anchorId="36B0CACA" wp14:editId="37606CC5">
            <wp:extent cx="1952898" cy="1876687"/>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952898" cy="1876687"/>
                    </a:xfrm>
                    <a:prstGeom prst="rect">
                      <a:avLst/>
                    </a:prstGeom>
                  </pic:spPr>
                </pic:pic>
              </a:graphicData>
            </a:graphic>
          </wp:inline>
        </w:drawing>
      </w:r>
    </w:p>
    <w:p w14:paraId="77C0295E" w14:textId="78592FED" w:rsidR="00453CC3" w:rsidRDefault="0080780D" w:rsidP="00D24C0F">
      <w:r>
        <w:t xml:space="preserve">Once an asset is selected, </w:t>
      </w:r>
      <w:r w:rsidR="00453CC3">
        <w:t>then associated information of that asset is displayed in</w:t>
      </w:r>
      <w:r>
        <w:t xml:space="preserve"> </w:t>
      </w:r>
      <w:r w:rsidR="00453CC3">
        <w:t>information panel in right hand side as shown below.  If more than one asset is selected, then it will indicate by 1 or 2 as shown below, and user can click small arrow to find out information of 2 of 2</w:t>
      </w:r>
    </w:p>
    <w:p w14:paraId="738126CB" w14:textId="1817C625" w:rsidR="00453CC3" w:rsidRDefault="00453CC3" w:rsidP="00D24C0F">
      <w:r w:rsidRPr="00453CC3">
        <w:rPr>
          <w:noProof/>
        </w:rPr>
        <w:drawing>
          <wp:inline distT="0" distB="0" distL="0" distR="0" wp14:anchorId="7E17E985" wp14:editId="76669F6E">
            <wp:extent cx="2276793" cy="1762371"/>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276793" cy="1762371"/>
                    </a:xfrm>
                    <a:prstGeom prst="rect">
                      <a:avLst/>
                    </a:prstGeom>
                  </pic:spPr>
                </pic:pic>
              </a:graphicData>
            </a:graphic>
          </wp:inline>
        </w:drawing>
      </w:r>
    </w:p>
    <w:p w14:paraId="63192AF8" w14:textId="5219641C" w:rsidR="00453CC3" w:rsidRDefault="00453CC3" w:rsidP="00D24C0F">
      <w:r>
        <w:t>More information about the asset can be found by clicking on Assetic Link as shown above.</w:t>
      </w:r>
    </w:p>
    <w:p w14:paraId="4312F5C9" w14:textId="77777777" w:rsidR="009876D2" w:rsidRDefault="009876D2" w:rsidP="009876D2">
      <w:pPr>
        <w:spacing w:after="160" w:line="259" w:lineRule="auto"/>
        <w:ind w:left="360"/>
      </w:pPr>
    </w:p>
    <w:p w14:paraId="278F1F5A" w14:textId="24ABFCA9" w:rsidR="008942C7" w:rsidRDefault="008942C7" w:rsidP="005C1E74">
      <w:pPr>
        <w:ind w:left="360"/>
        <w:rPr>
          <w:sz w:val="24"/>
        </w:rPr>
      </w:pPr>
      <w:r>
        <w:t xml:space="preserve">If you have any questions about the </w:t>
      </w:r>
      <w:r w:rsidR="00A92862">
        <w:t>any</w:t>
      </w:r>
      <w:r>
        <w:t xml:space="preserve"> features of IntraMaps please contact Milind Joshi on 8571 5338 or email mjoshi@cgd.vic.gov.au</w:t>
      </w:r>
    </w:p>
    <w:sectPr w:rsidR="008942C7" w:rsidSect="00550919">
      <w:headerReference w:type="even" r:id="rId86"/>
      <w:headerReference w:type="default" r:id="rId87"/>
      <w:footerReference w:type="even" r:id="rId88"/>
      <w:footerReference w:type="default" r:id="rId89"/>
      <w:headerReference w:type="first" r:id="rId90"/>
      <w:footerReference w:type="first" r:id="rId91"/>
      <w:pgSz w:w="11899" w:h="16838"/>
      <w:pgMar w:top="1814" w:right="1797" w:bottom="1928"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402EF" w14:textId="77777777" w:rsidR="006253B6" w:rsidRDefault="006253B6" w:rsidP="005A7064">
      <w:pPr>
        <w:spacing w:after="0"/>
      </w:pPr>
      <w:r>
        <w:separator/>
      </w:r>
    </w:p>
  </w:endnote>
  <w:endnote w:type="continuationSeparator" w:id="0">
    <w:p w14:paraId="60D6C9E7" w14:textId="77777777" w:rsidR="006253B6" w:rsidRDefault="006253B6" w:rsidP="005A70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A8B07" w14:textId="77777777" w:rsidR="00303F7D" w:rsidRDefault="00303F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0018"/>
      <w:docPartObj>
        <w:docPartGallery w:val="Page Numbers (Bottom of Page)"/>
        <w:docPartUnique/>
      </w:docPartObj>
    </w:sdtPr>
    <w:sdtEndPr/>
    <w:sdtContent>
      <w:sdt>
        <w:sdtPr>
          <w:id w:val="565050477"/>
          <w:docPartObj>
            <w:docPartGallery w:val="Page Numbers (Top of Page)"/>
            <w:docPartUnique/>
          </w:docPartObj>
        </w:sdtPr>
        <w:sdtEndPr/>
        <w:sdtContent>
          <w:p w14:paraId="49F3AD90" w14:textId="77777777" w:rsidR="00303F7D" w:rsidRDefault="00303F7D">
            <w:pPr>
              <w:pStyle w:val="Footer"/>
              <w:jc w:val="center"/>
            </w:pPr>
            <w:r>
              <w:t xml:space="preserve">Page </w:t>
            </w:r>
            <w:r w:rsidR="000C25C8">
              <w:rPr>
                <w:b/>
                <w:sz w:val="24"/>
              </w:rPr>
              <w:fldChar w:fldCharType="begin"/>
            </w:r>
            <w:r>
              <w:rPr>
                <w:b/>
              </w:rPr>
              <w:instrText xml:space="preserve"> PAGE </w:instrText>
            </w:r>
            <w:r w:rsidR="000C25C8">
              <w:rPr>
                <w:b/>
                <w:sz w:val="24"/>
              </w:rPr>
              <w:fldChar w:fldCharType="separate"/>
            </w:r>
            <w:r w:rsidR="00566FCC">
              <w:rPr>
                <w:b/>
                <w:noProof/>
              </w:rPr>
              <w:t>4</w:t>
            </w:r>
            <w:r w:rsidR="000C25C8">
              <w:rPr>
                <w:b/>
                <w:sz w:val="24"/>
              </w:rPr>
              <w:fldChar w:fldCharType="end"/>
            </w:r>
            <w:r>
              <w:t xml:space="preserve"> of </w:t>
            </w:r>
            <w:r w:rsidR="000C25C8">
              <w:rPr>
                <w:b/>
                <w:sz w:val="24"/>
              </w:rPr>
              <w:fldChar w:fldCharType="begin"/>
            </w:r>
            <w:r>
              <w:rPr>
                <w:b/>
              </w:rPr>
              <w:instrText xml:space="preserve"> NUMPAGES  </w:instrText>
            </w:r>
            <w:r w:rsidR="000C25C8">
              <w:rPr>
                <w:b/>
                <w:sz w:val="24"/>
              </w:rPr>
              <w:fldChar w:fldCharType="separate"/>
            </w:r>
            <w:r w:rsidR="00566FCC">
              <w:rPr>
                <w:b/>
                <w:noProof/>
              </w:rPr>
              <w:t>14</w:t>
            </w:r>
            <w:r w:rsidR="000C25C8">
              <w:rPr>
                <w:b/>
                <w:sz w:val="24"/>
              </w:rPr>
              <w:fldChar w:fldCharType="end"/>
            </w:r>
          </w:p>
        </w:sdtContent>
      </w:sdt>
    </w:sdtContent>
  </w:sdt>
  <w:p w14:paraId="245639E4" w14:textId="77777777" w:rsidR="00303F7D" w:rsidRDefault="00303F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2E3B" w14:textId="77777777" w:rsidR="00303F7D" w:rsidRDefault="00303F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127FA" w14:textId="77777777" w:rsidR="006253B6" w:rsidRDefault="006253B6" w:rsidP="005A7064">
      <w:pPr>
        <w:spacing w:after="0"/>
      </w:pPr>
      <w:r>
        <w:separator/>
      </w:r>
    </w:p>
  </w:footnote>
  <w:footnote w:type="continuationSeparator" w:id="0">
    <w:p w14:paraId="4DA18544" w14:textId="77777777" w:rsidR="006253B6" w:rsidRDefault="006253B6" w:rsidP="005A706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B77C5" w14:textId="77777777" w:rsidR="00303F7D" w:rsidRDefault="00303F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7DC8" w14:textId="77777777" w:rsidR="00303F7D" w:rsidRDefault="00303F7D" w:rsidP="00550919">
    <w:pPr>
      <w:pStyle w:val="Header"/>
      <w:tabs>
        <w:tab w:val="clear" w:pos="4320"/>
        <w:tab w:val="clear" w:pos="8640"/>
        <w:tab w:val="right" w:pos="8299"/>
      </w:tabs>
    </w:pPr>
    <w:r>
      <w:rPr>
        <w:noProof/>
        <w:lang w:eastAsia="en-AU"/>
      </w:rPr>
      <w:drawing>
        <wp:anchor distT="0" distB="0" distL="114300" distR="114300" simplePos="0" relativeHeight="251660288" behindDoc="1" locked="0" layoutInCell="1" allowOverlap="1" wp14:anchorId="61A27D37" wp14:editId="31AA89BD">
          <wp:simplePos x="0" y="0"/>
          <wp:positionH relativeFrom="column">
            <wp:posOffset>-954411</wp:posOffset>
          </wp:positionH>
          <wp:positionV relativeFrom="paragraph">
            <wp:posOffset>-207327</wp:posOffset>
          </wp:positionV>
          <wp:extent cx="7181545" cy="10158412"/>
          <wp:effectExtent l="25400" t="0" r="6655" b="0"/>
          <wp:wrapNone/>
          <wp:docPr id="5" name="Picture 5" descr="BG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02.jpg"/>
                  <pic:cNvPicPr/>
                </pic:nvPicPr>
                <pic:blipFill>
                  <a:blip r:embed="rId1"/>
                  <a:stretch>
                    <a:fillRect/>
                  </a:stretch>
                </pic:blipFill>
                <pic:spPr>
                  <a:xfrm>
                    <a:off x="0" y="0"/>
                    <a:ext cx="7181545" cy="10158412"/>
                  </a:xfrm>
                  <a:prstGeom prst="rect">
                    <a:avLst/>
                  </a:prstGeom>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3FED9" w14:textId="77777777" w:rsidR="00303F7D" w:rsidRDefault="00303F7D">
    <w:pPr>
      <w:pStyle w:val="Header"/>
    </w:pPr>
    <w:r w:rsidRPr="00550919">
      <w:rPr>
        <w:noProof/>
        <w:lang w:eastAsia="en-AU"/>
      </w:rPr>
      <w:drawing>
        <wp:anchor distT="0" distB="0" distL="114300" distR="114300" simplePos="0" relativeHeight="251659264" behindDoc="1" locked="0" layoutInCell="1" allowOverlap="1" wp14:anchorId="7672DA91" wp14:editId="2F37F4BF">
          <wp:simplePos x="0" y="0"/>
          <wp:positionH relativeFrom="column">
            <wp:posOffset>-968699</wp:posOffset>
          </wp:positionH>
          <wp:positionV relativeFrom="paragraph">
            <wp:posOffset>-221615</wp:posOffset>
          </wp:positionV>
          <wp:extent cx="7181546" cy="10158413"/>
          <wp:effectExtent l="25400" t="0" r="6654" b="0"/>
          <wp:wrapNone/>
          <wp:docPr id="4" name="Picture 4" descr="BG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01.jpg"/>
                  <pic:cNvPicPr/>
                </pic:nvPicPr>
                <pic:blipFill>
                  <a:blip r:embed="rId1"/>
                  <a:stretch>
                    <a:fillRect/>
                  </a:stretch>
                </pic:blipFill>
                <pic:spPr>
                  <a:xfrm>
                    <a:off x="0" y="0"/>
                    <a:ext cx="7181546" cy="1015841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65BD"/>
    <w:multiLevelType w:val="hybridMultilevel"/>
    <w:tmpl w:val="389066E4"/>
    <w:lvl w:ilvl="0" w:tplc="0464E686">
      <w:start w:val="1"/>
      <w:numFmt w:val="decimal"/>
      <w:lvlText w:val="%1."/>
      <w:lvlJc w:val="left"/>
      <w:pPr>
        <w:ind w:left="-491" w:hanging="360"/>
      </w:pPr>
      <w:rPr>
        <w:rFonts w:hint="default"/>
      </w:rPr>
    </w:lvl>
    <w:lvl w:ilvl="1" w:tplc="0C090019" w:tentative="1">
      <w:start w:val="1"/>
      <w:numFmt w:val="lowerLetter"/>
      <w:lvlText w:val="%2."/>
      <w:lvlJc w:val="left"/>
      <w:pPr>
        <w:ind w:left="229" w:hanging="360"/>
      </w:pPr>
    </w:lvl>
    <w:lvl w:ilvl="2" w:tplc="0C09001B" w:tentative="1">
      <w:start w:val="1"/>
      <w:numFmt w:val="lowerRoman"/>
      <w:lvlText w:val="%3."/>
      <w:lvlJc w:val="right"/>
      <w:pPr>
        <w:ind w:left="949" w:hanging="180"/>
      </w:pPr>
    </w:lvl>
    <w:lvl w:ilvl="3" w:tplc="0C09000F" w:tentative="1">
      <w:start w:val="1"/>
      <w:numFmt w:val="decimal"/>
      <w:lvlText w:val="%4."/>
      <w:lvlJc w:val="left"/>
      <w:pPr>
        <w:ind w:left="1669" w:hanging="360"/>
      </w:pPr>
    </w:lvl>
    <w:lvl w:ilvl="4" w:tplc="0C090019" w:tentative="1">
      <w:start w:val="1"/>
      <w:numFmt w:val="lowerLetter"/>
      <w:lvlText w:val="%5."/>
      <w:lvlJc w:val="left"/>
      <w:pPr>
        <w:ind w:left="2389" w:hanging="360"/>
      </w:pPr>
    </w:lvl>
    <w:lvl w:ilvl="5" w:tplc="0C09001B" w:tentative="1">
      <w:start w:val="1"/>
      <w:numFmt w:val="lowerRoman"/>
      <w:lvlText w:val="%6."/>
      <w:lvlJc w:val="right"/>
      <w:pPr>
        <w:ind w:left="3109" w:hanging="180"/>
      </w:pPr>
    </w:lvl>
    <w:lvl w:ilvl="6" w:tplc="0C09000F" w:tentative="1">
      <w:start w:val="1"/>
      <w:numFmt w:val="decimal"/>
      <w:lvlText w:val="%7."/>
      <w:lvlJc w:val="left"/>
      <w:pPr>
        <w:ind w:left="3829" w:hanging="360"/>
      </w:pPr>
    </w:lvl>
    <w:lvl w:ilvl="7" w:tplc="0C090019" w:tentative="1">
      <w:start w:val="1"/>
      <w:numFmt w:val="lowerLetter"/>
      <w:lvlText w:val="%8."/>
      <w:lvlJc w:val="left"/>
      <w:pPr>
        <w:ind w:left="4549" w:hanging="360"/>
      </w:pPr>
    </w:lvl>
    <w:lvl w:ilvl="8" w:tplc="0C09001B" w:tentative="1">
      <w:start w:val="1"/>
      <w:numFmt w:val="lowerRoman"/>
      <w:lvlText w:val="%9."/>
      <w:lvlJc w:val="right"/>
      <w:pPr>
        <w:ind w:left="5269" w:hanging="180"/>
      </w:pPr>
    </w:lvl>
  </w:abstractNum>
  <w:abstractNum w:abstractNumId="1" w15:restartNumberingAfterBreak="0">
    <w:nsid w:val="083A42C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5A5AA7"/>
    <w:multiLevelType w:val="hybridMultilevel"/>
    <w:tmpl w:val="7B10A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16A9F"/>
    <w:multiLevelType w:val="hybridMultilevel"/>
    <w:tmpl w:val="5F1667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164E5E"/>
    <w:multiLevelType w:val="hybridMultilevel"/>
    <w:tmpl w:val="34E8FBC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115C2DF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B62BE8"/>
    <w:multiLevelType w:val="hybridMultilevel"/>
    <w:tmpl w:val="89366C2E"/>
    <w:lvl w:ilvl="0" w:tplc="D1F65670">
      <w:start w:val="1"/>
      <w:numFmt w:val="decimal"/>
      <w:lvlText w:val="%1."/>
      <w:lvlJc w:val="left"/>
      <w:pPr>
        <w:ind w:left="4" w:hanging="855"/>
      </w:pPr>
      <w:rPr>
        <w:rFonts w:hint="default"/>
        <w:color w:val="002060"/>
        <w:sz w:val="28"/>
      </w:rPr>
    </w:lvl>
    <w:lvl w:ilvl="1" w:tplc="0C090019" w:tentative="1">
      <w:start w:val="1"/>
      <w:numFmt w:val="lowerLetter"/>
      <w:lvlText w:val="%2."/>
      <w:lvlJc w:val="left"/>
      <w:pPr>
        <w:ind w:left="229" w:hanging="360"/>
      </w:pPr>
    </w:lvl>
    <w:lvl w:ilvl="2" w:tplc="0C09001B" w:tentative="1">
      <w:start w:val="1"/>
      <w:numFmt w:val="lowerRoman"/>
      <w:lvlText w:val="%3."/>
      <w:lvlJc w:val="right"/>
      <w:pPr>
        <w:ind w:left="949" w:hanging="180"/>
      </w:pPr>
    </w:lvl>
    <w:lvl w:ilvl="3" w:tplc="0C09000F" w:tentative="1">
      <w:start w:val="1"/>
      <w:numFmt w:val="decimal"/>
      <w:lvlText w:val="%4."/>
      <w:lvlJc w:val="left"/>
      <w:pPr>
        <w:ind w:left="1669" w:hanging="360"/>
      </w:pPr>
    </w:lvl>
    <w:lvl w:ilvl="4" w:tplc="0C090019" w:tentative="1">
      <w:start w:val="1"/>
      <w:numFmt w:val="lowerLetter"/>
      <w:lvlText w:val="%5."/>
      <w:lvlJc w:val="left"/>
      <w:pPr>
        <w:ind w:left="2389" w:hanging="360"/>
      </w:pPr>
    </w:lvl>
    <w:lvl w:ilvl="5" w:tplc="0C09001B" w:tentative="1">
      <w:start w:val="1"/>
      <w:numFmt w:val="lowerRoman"/>
      <w:lvlText w:val="%6."/>
      <w:lvlJc w:val="right"/>
      <w:pPr>
        <w:ind w:left="3109" w:hanging="180"/>
      </w:pPr>
    </w:lvl>
    <w:lvl w:ilvl="6" w:tplc="0C09000F" w:tentative="1">
      <w:start w:val="1"/>
      <w:numFmt w:val="decimal"/>
      <w:lvlText w:val="%7."/>
      <w:lvlJc w:val="left"/>
      <w:pPr>
        <w:ind w:left="3829" w:hanging="360"/>
      </w:pPr>
    </w:lvl>
    <w:lvl w:ilvl="7" w:tplc="0C090019" w:tentative="1">
      <w:start w:val="1"/>
      <w:numFmt w:val="lowerLetter"/>
      <w:lvlText w:val="%8."/>
      <w:lvlJc w:val="left"/>
      <w:pPr>
        <w:ind w:left="4549" w:hanging="360"/>
      </w:pPr>
    </w:lvl>
    <w:lvl w:ilvl="8" w:tplc="0C09001B" w:tentative="1">
      <w:start w:val="1"/>
      <w:numFmt w:val="lowerRoman"/>
      <w:lvlText w:val="%9."/>
      <w:lvlJc w:val="right"/>
      <w:pPr>
        <w:ind w:left="5269" w:hanging="180"/>
      </w:pPr>
    </w:lvl>
  </w:abstractNum>
  <w:abstractNum w:abstractNumId="7" w15:restartNumberingAfterBreak="0">
    <w:nsid w:val="14F8180B"/>
    <w:multiLevelType w:val="hybridMultilevel"/>
    <w:tmpl w:val="D4BE16D0"/>
    <w:lvl w:ilvl="0" w:tplc="0C090019">
      <w:start w:val="1"/>
      <w:numFmt w:val="lowerLetter"/>
      <w:lvlText w:val="%1."/>
      <w:lvlJc w:val="left"/>
      <w:pPr>
        <w:ind w:left="-131" w:hanging="360"/>
      </w:pPr>
    </w:lvl>
    <w:lvl w:ilvl="1" w:tplc="0C090019" w:tentative="1">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8" w15:restartNumberingAfterBreak="0">
    <w:nsid w:val="17F84802"/>
    <w:multiLevelType w:val="hybridMultilevel"/>
    <w:tmpl w:val="2FC86392"/>
    <w:lvl w:ilvl="0" w:tplc="0C09000F">
      <w:start w:val="1"/>
      <w:numFmt w:val="decimal"/>
      <w:lvlText w:val="%1."/>
      <w:lvlJc w:val="left"/>
      <w:pPr>
        <w:ind w:left="720" w:hanging="360"/>
      </w:pPr>
    </w:lvl>
    <w:lvl w:ilvl="1" w:tplc="0C09000F">
      <w:start w:val="1"/>
      <w:numFmt w:val="decimal"/>
      <w:lvlText w:val="%2."/>
      <w:lvlJc w:val="left"/>
      <w:pPr>
        <w:ind w:left="1211"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C53034"/>
    <w:multiLevelType w:val="hybridMultilevel"/>
    <w:tmpl w:val="EB56C80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8676F0"/>
    <w:multiLevelType w:val="hybridMultilevel"/>
    <w:tmpl w:val="385ED9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6E22BA"/>
    <w:multiLevelType w:val="hybridMultilevel"/>
    <w:tmpl w:val="C1E4F95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765CCB"/>
    <w:multiLevelType w:val="multilevel"/>
    <w:tmpl w:val="6AFE330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8F3E07"/>
    <w:multiLevelType w:val="multilevel"/>
    <w:tmpl w:val="6AFE330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D24AA7"/>
    <w:multiLevelType w:val="multilevel"/>
    <w:tmpl w:val="6AFE330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830D45"/>
    <w:multiLevelType w:val="hybridMultilevel"/>
    <w:tmpl w:val="CA7A2020"/>
    <w:lvl w:ilvl="0" w:tplc="0C090017">
      <w:start w:val="1"/>
      <w:numFmt w:val="lowerLetter"/>
      <w:lvlText w:val="%1)"/>
      <w:lvlJc w:val="left"/>
      <w:pPr>
        <w:ind w:left="229" w:hanging="360"/>
      </w:pPr>
    </w:lvl>
    <w:lvl w:ilvl="1" w:tplc="0C090019" w:tentative="1">
      <w:start w:val="1"/>
      <w:numFmt w:val="lowerLetter"/>
      <w:lvlText w:val="%2."/>
      <w:lvlJc w:val="left"/>
      <w:pPr>
        <w:ind w:left="949" w:hanging="360"/>
      </w:pPr>
    </w:lvl>
    <w:lvl w:ilvl="2" w:tplc="0C09001B" w:tentative="1">
      <w:start w:val="1"/>
      <w:numFmt w:val="lowerRoman"/>
      <w:lvlText w:val="%3."/>
      <w:lvlJc w:val="right"/>
      <w:pPr>
        <w:ind w:left="1669" w:hanging="180"/>
      </w:pPr>
    </w:lvl>
    <w:lvl w:ilvl="3" w:tplc="0C09000F" w:tentative="1">
      <w:start w:val="1"/>
      <w:numFmt w:val="decimal"/>
      <w:lvlText w:val="%4."/>
      <w:lvlJc w:val="left"/>
      <w:pPr>
        <w:ind w:left="2389" w:hanging="360"/>
      </w:pPr>
    </w:lvl>
    <w:lvl w:ilvl="4" w:tplc="0C090019" w:tentative="1">
      <w:start w:val="1"/>
      <w:numFmt w:val="lowerLetter"/>
      <w:lvlText w:val="%5."/>
      <w:lvlJc w:val="left"/>
      <w:pPr>
        <w:ind w:left="3109" w:hanging="360"/>
      </w:pPr>
    </w:lvl>
    <w:lvl w:ilvl="5" w:tplc="0C09001B" w:tentative="1">
      <w:start w:val="1"/>
      <w:numFmt w:val="lowerRoman"/>
      <w:lvlText w:val="%6."/>
      <w:lvlJc w:val="right"/>
      <w:pPr>
        <w:ind w:left="3829" w:hanging="180"/>
      </w:pPr>
    </w:lvl>
    <w:lvl w:ilvl="6" w:tplc="0C09000F" w:tentative="1">
      <w:start w:val="1"/>
      <w:numFmt w:val="decimal"/>
      <w:lvlText w:val="%7."/>
      <w:lvlJc w:val="left"/>
      <w:pPr>
        <w:ind w:left="4549" w:hanging="360"/>
      </w:pPr>
    </w:lvl>
    <w:lvl w:ilvl="7" w:tplc="0C090019" w:tentative="1">
      <w:start w:val="1"/>
      <w:numFmt w:val="lowerLetter"/>
      <w:lvlText w:val="%8."/>
      <w:lvlJc w:val="left"/>
      <w:pPr>
        <w:ind w:left="5269" w:hanging="360"/>
      </w:pPr>
    </w:lvl>
    <w:lvl w:ilvl="8" w:tplc="0C09001B" w:tentative="1">
      <w:start w:val="1"/>
      <w:numFmt w:val="lowerRoman"/>
      <w:lvlText w:val="%9."/>
      <w:lvlJc w:val="right"/>
      <w:pPr>
        <w:ind w:left="5989" w:hanging="180"/>
      </w:pPr>
    </w:lvl>
  </w:abstractNum>
  <w:abstractNum w:abstractNumId="16" w15:restartNumberingAfterBreak="0">
    <w:nsid w:val="2AE5469F"/>
    <w:multiLevelType w:val="multilevel"/>
    <w:tmpl w:val="0BCA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376589"/>
    <w:multiLevelType w:val="hybridMultilevel"/>
    <w:tmpl w:val="F112CC62"/>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18" w15:restartNumberingAfterBreak="0">
    <w:nsid w:val="2E0C48FF"/>
    <w:multiLevelType w:val="hybridMultilevel"/>
    <w:tmpl w:val="C4A44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CF2B57"/>
    <w:multiLevelType w:val="hybridMultilevel"/>
    <w:tmpl w:val="544C5F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C569D3"/>
    <w:multiLevelType w:val="hybridMultilevel"/>
    <w:tmpl w:val="DCD8F6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34D33BAE"/>
    <w:multiLevelType w:val="multilevel"/>
    <w:tmpl w:val="7B74898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6F33B39"/>
    <w:multiLevelType w:val="hybridMultilevel"/>
    <w:tmpl w:val="BA5E47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7F5A6E"/>
    <w:multiLevelType w:val="hybridMultilevel"/>
    <w:tmpl w:val="FE64D1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CC33274"/>
    <w:multiLevelType w:val="hybridMultilevel"/>
    <w:tmpl w:val="01F45604"/>
    <w:lvl w:ilvl="0" w:tplc="CBF894C6">
      <w:start w:val="30"/>
      <w:numFmt w:val="decimal"/>
      <w:lvlText w:val="%1."/>
      <w:lvlJc w:val="left"/>
      <w:pPr>
        <w:ind w:left="744" w:hanging="3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CE977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EEF273C"/>
    <w:multiLevelType w:val="hybridMultilevel"/>
    <w:tmpl w:val="B7466D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270008A"/>
    <w:multiLevelType w:val="hybridMultilevel"/>
    <w:tmpl w:val="B11AE770"/>
    <w:lvl w:ilvl="0" w:tplc="0C09000F">
      <w:start w:val="1"/>
      <w:numFmt w:val="decimal"/>
      <w:lvlText w:val="%1."/>
      <w:lvlJc w:val="left"/>
      <w:pPr>
        <w:ind w:left="-131" w:hanging="360"/>
      </w:pPr>
    </w:lvl>
    <w:lvl w:ilvl="1" w:tplc="0C090019" w:tentative="1">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28" w15:restartNumberingAfterBreak="0">
    <w:nsid w:val="446A4BFC"/>
    <w:multiLevelType w:val="multilevel"/>
    <w:tmpl w:val="7680AF9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4D574B5"/>
    <w:multiLevelType w:val="hybridMultilevel"/>
    <w:tmpl w:val="212E51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8D84DDD"/>
    <w:multiLevelType w:val="hybridMultilevel"/>
    <w:tmpl w:val="BB5C3E38"/>
    <w:lvl w:ilvl="0" w:tplc="23A6F4BE">
      <w:start w:val="30"/>
      <w:numFmt w:val="decimal"/>
      <w:lvlText w:val="%1."/>
      <w:lvlJc w:val="left"/>
      <w:pPr>
        <w:ind w:left="744" w:hanging="3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8E23C0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F2696C"/>
    <w:multiLevelType w:val="hybridMultilevel"/>
    <w:tmpl w:val="417CA2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B1813B7"/>
    <w:multiLevelType w:val="hybridMultilevel"/>
    <w:tmpl w:val="544C5F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1CF2D67"/>
    <w:multiLevelType w:val="hybridMultilevel"/>
    <w:tmpl w:val="EE5E1D08"/>
    <w:lvl w:ilvl="0" w:tplc="0C090019">
      <w:start w:val="1"/>
      <w:numFmt w:val="lowerLetter"/>
      <w:lvlText w:val="%1."/>
      <w:lvlJc w:val="left"/>
      <w:pPr>
        <w:ind w:left="-131" w:hanging="360"/>
      </w:pPr>
    </w:lvl>
    <w:lvl w:ilvl="1" w:tplc="0C090019" w:tentative="1">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35" w15:restartNumberingAfterBreak="0">
    <w:nsid w:val="55322B70"/>
    <w:multiLevelType w:val="hybridMultilevel"/>
    <w:tmpl w:val="1BD04AD2"/>
    <w:lvl w:ilvl="0" w:tplc="706C6848">
      <w:start w:val="3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9FF5D4A"/>
    <w:multiLevelType w:val="multilevel"/>
    <w:tmpl w:val="6AFE330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A360474"/>
    <w:multiLevelType w:val="hybridMultilevel"/>
    <w:tmpl w:val="EB56C80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454A5A"/>
    <w:multiLevelType w:val="hybridMultilevel"/>
    <w:tmpl w:val="562C4D5A"/>
    <w:lvl w:ilvl="0" w:tplc="0C09000F">
      <w:start w:val="1"/>
      <w:numFmt w:val="decimal"/>
      <w:lvlText w:val="%1."/>
      <w:lvlJc w:val="left"/>
      <w:pPr>
        <w:ind w:left="-131" w:hanging="360"/>
      </w:pPr>
    </w:lvl>
    <w:lvl w:ilvl="1" w:tplc="0C090019" w:tentative="1">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39" w15:restartNumberingAfterBreak="0">
    <w:nsid w:val="5B355AA1"/>
    <w:multiLevelType w:val="hybridMultilevel"/>
    <w:tmpl w:val="AD2AC9AA"/>
    <w:lvl w:ilvl="0" w:tplc="23A6F4BE">
      <w:start w:val="30"/>
      <w:numFmt w:val="decimal"/>
      <w:lvlText w:val="%1."/>
      <w:lvlJc w:val="left"/>
      <w:pPr>
        <w:ind w:left="744" w:hanging="3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D845578"/>
    <w:multiLevelType w:val="hybridMultilevel"/>
    <w:tmpl w:val="43D0E0A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15:restartNumberingAfterBreak="0">
    <w:nsid w:val="5F976848"/>
    <w:multiLevelType w:val="hybridMultilevel"/>
    <w:tmpl w:val="544C5F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5A7730F"/>
    <w:multiLevelType w:val="hybridMultilevel"/>
    <w:tmpl w:val="5DDAFD96"/>
    <w:lvl w:ilvl="0" w:tplc="109ED148">
      <w:start w:val="30"/>
      <w:numFmt w:val="decimal"/>
      <w:lvlText w:val="%1."/>
      <w:lvlJc w:val="left"/>
      <w:pPr>
        <w:ind w:left="744" w:hanging="3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62734FF"/>
    <w:multiLevelType w:val="hybridMultilevel"/>
    <w:tmpl w:val="8CBEBE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A7151B9"/>
    <w:multiLevelType w:val="multilevel"/>
    <w:tmpl w:val="DDB296F2"/>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3526009"/>
    <w:multiLevelType w:val="hybridMultilevel"/>
    <w:tmpl w:val="1CD430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E874A32"/>
    <w:multiLevelType w:val="multilevel"/>
    <w:tmpl w:val="6AFE330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38"/>
  </w:num>
  <w:num w:numId="3">
    <w:abstractNumId w:val="0"/>
  </w:num>
  <w:num w:numId="4">
    <w:abstractNumId w:val="17"/>
  </w:num>
  <w:num w:numId="5">
    <w:abstractNumId w:val="15"/>
  </w:num>
  <w:num w:numId="6">
    <w:abstractNumId w:val="7"/>
  </w:num>
  <w:num w:numId="7">
    <w:abstractNumId w:val="34"/>
  </w:num>
  <w:num w:numId="8">
    <w:abstractNumId w:val="6"/>
  </w:num>
  <w:num w:numId="9">
    <w:abstractNumId w:val="18"/>
  </w:num>
  <w:num w:numId="10">
    <w:abstractNumId w:val="26"/>
  </w:num>
  <w:num w:numId="11">
    <w:abstractNumId w:val="1"/>
  </w:num>
  <w:num w:numId="12">
    <w:abstractNumId w:val="25"/>
  </w:num>
  <w:num w:numId="13">
    <w:abstractNumId w:val="45"/>
  </w:num>
  <w:num w:numId="14">
    <w:abstractNumId w:val="9"/>
  </w:num>
  <w:num w:numId="15">
    <w:abstractNumId w:val="37"/>
  </w:num>
  <w:num w:numId="16">
    <w:abstractNumId w:val="31"/>
  </w:num>
  <w:num w:numId="17">
    <w:abstractNumId w:val="5"/>
  </w:num>
  <w:num w:numId="18">
    <w:abstractNumId w:val="28"/>
  </w:num>
  <w:num w:numId="19">
    <w:abstractNumId w:val="44"/>
  </w:num>
  <w:num w:numId="20">
    <w:abstractNumId w:val="36"/>
  </w:num>
  <w:num w:numId="21">
    <w:abstractNumId w:val="13"/>
  </w:num>
  <w:num w:numId="22">
    <w:abstractNumId w:val="46"/>
  </w:num>
  <w:num w:numId="23">
    <w:abstractNumId w:val="12"/>
  </w:num>
  <w:num w:numId="24">
    <w:abstractNumId w:val="14"/>
  </w:num>
  <w:num w:numId="25">
    <w:abstractNumId w:val="21"/>
  </w:num>
  <w:num w:numId="26">
    <w:abstractNumId w:val="32"/>
  </w:num>
  <w:num w:numId="27">
    <w:abstractNumId w:val="23"/>
  </w:num>
  <w:num w:numId="28">
    <w:abstractNumId w:val="43"/>
  </w:num>
  <w:num w:numId="29">
    <w:abstractNumId w:val="11"/>
  </w:num>
  <w:num w:numId="30">
    <w:abstractNumId w:val="40"/>
  </w:num>
  <w:num w:numId="31">
    <w:abstractNumId w:val="4"/>
  </w:num>
  <w:num w:numId="32">
    <w:abstractNumId w:val="8"/>
  </w:num>
  <w:num w:numId="33">
    <w:abstractNumId w:val="22"/>
  </w:num>
  <w:num w:numId="34">
    <w:abstractNumId w:val="2"/>
  </w:num>
  <w:num w:numId="35">
    <w:abstractNumId w:val="33"/>
  </w:num>
  <w:num w:numId="36">
    <w:abstractNumId w:val="41"/>
  </w:num>
  <w:num w:numId="37">
    <w:abstractNumId w:val="19"/>
  </w:num>
  <w:num w:numId="38">
    <w:abstractNumId w:val="3"/>
  </w:num>
  <w:num w:numId="39">
    <w:abstractNumId w:val="10"/>
  </w:num>
  <w:num w:numId="40">
    <w:abstractNumId w:val="27"/>
  </w:num>
  <w:num w:numId="41">
    <w:abstractNumId w:val="29"/>
  </w:num>
  <w:num w:numId="42">
    <w:abstractNumId w:val="42"/>
  </w:num>
  <w:num w:numId="43">
    <w:abstractNumId w:val="24"/>
  </w:num>
  <w:num w:numId="44">
    <w:abstractNumId w:val="39"/>
  </w:num>
  <w:num w:numId="45">
    <w:abstractNumId w:val="30"/>
  </w:num>
  <w:num w:numId="46">
    <w:abstractNumId w:val="35"/>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0919"/>
    <w:rsid w:val="00000120"/>
    <w:rsid w:val="000033A3"/>
    <w:rsid w:val="0002101B"/>
    <w:rsid w:val="0002480C"/>
    <w:rsid w:val="0004066E"/>
    <w:rsid w:val="00047F16"/>
    <w:rsid w:val="000800B8"/>
    <w:rsid w:val="000A5FBF"/>
    <w:rsid w:val="000C25C8"/>
    <w:rsid w:val="000D3F7B"/>
    <w:rsid w:val="000D6107"/>
    <w:rsid w:val="000E1565"/>
    <w:rsid w:val="000E493E"/>
    <w:rsid w:val="000F2FD9"/>
    <w:rsid w:val="000F320B"/>
    <w:rsid w:val="000F6F94"/>
    <w:rsid w:val="0012427A"/>
    <w:rsid w:val="00125E8A"/>
    <w:rsid w:val="001314E4"/>
    <w:rsid w:val="00143A2E"/>
    <w:rsid w:val="0016401B"/>
    <w:rsid w:val="00167AAC"/>
    <w:rsid w:val="00174950"/>
    <w:rsid w:val="00184C30"/>
    <w:rsid w:val="0019225D"/>
    <w:rsid w:val="001B4A3E"/>
    <w:rsid w:val="001C6690"/>
    <w:rsid w:val="001D173F"/>
    <w:rsid w:val="001F68A2"/>
    <w:rsid w:val="00240C61"/>
    <w:rsid w:val="0025129D"/>
    <w:rsid w:val="002543ED"/>
    <w:rsid w:val="00265B14"/>
    <w:rsid w:val="00272938"/>
    <w:rsid w:val="002916BF"/>
    <w:rsid w:val="002D7116"/>
    <w:rsid w:val="002F4EB1"/>
    <w:rsid w:val="002F51B4"/>
    <w:rsid w:val="0030075B"/>
    <w:rsid w:val="00303F7D"/>
    <w:rsid w:val="0030651B"/>
    <w:rsid w:val="00320676"/>
    <w:rsid w:val="00322C0D"/>
    <w:rsid w:val="00334C7B"/>
    <w:rsid w:val="00337363"/>
    <w:rsid w:val="003470E4"/>
    <w:rsid w:val="00355C79"/>
    <w:rsid w:val="00363887"/>
    <w:rsid w:val="0036619B"/>
    <w:rsid w:val="00380586"/>
    <w:rsid w:val="00392572"/>
    <w:rsid w:val="003C16CE"/>
    <w:rsid w:val="003F21A0"/>
    <w:rsid w:val="003F35E7"/>
    <w:rsid w:val="00411AB0"/>
    <w:rsid w:val="00411E32"/>
    <w:rsid w:val="00425687"/>
    <w:rsid w:val="00434F27"/>
    <w:rsid w:val="00436FC4"/>
    <w:rsid w:val="004472D3"/>
    <w:rsid w:val="00450FCC"/>
    <w:rsid w:val="00453CC3"/>
    <w:rsid w:val="00455BC0"/>
    <w:rsid w:val="004617F5"/>
    <w:rsid w:val="00476AD5"/>
    <w:rsid w:val="00477E35"/>
    <w:rsid w:val="004800C6"/>
    <w:rsid w:val="004871F9"/>
    <w:rsid w:val="00497B72"/>
    <w:rsid w:val="004A008B"/>
    <w:rsid w:val="004B3EA2"/>
    <w:rsid w:val="004C3B27"/>
    <w:rsid w:val="004C75FC"/>
    <w:rsid w:val="004F0DAC"/>
    <w:rsid w:val="005246DF"/>
    <w:rsid w:val="00550919"/>
    <w:rsid w:val="00560FDC"/>
    <w:rsid w:val="00566FCC"/>
    <w:rsid w:val="00570B65"/>
    <w:rsid w:val="00573E2D"/>
    <w:rsid w:val="00584DED"/>
    <w:rsid w:val="005903C2"/>
    <w:rsid w:val="005A0091"/>
    <w:rsid w:val="005A7064"/>
    <w:rsid w:val="005A7454"/>
    <w:rsid w:val="005A7FCD"/>
    <w:rsid w:val="005C1E74"/>
    <w:rsid w:val="005D69AF"/>
    <w:rsid w:val="005E31E7"/>
    <w:rsid w:val="006253B6"/>
    <w:rsid w:val="006357B3"/>
    <w:rsid w:val="0064048A"/>
    <w:rsid w:val="00645943"/>
    <w:rsid w:val="00651AA3"/>
    <w:rsid w:val="0066665A"/>
    <w:rsid w:val="006911F3"/>
    <w:rsid w:val="006B1D92"/>
    <w:rsid w:val="006B3AC5"/>
    <w:rsid w:val="006F393D"/>
    <w:rsid w:val="006F42AF"/>
    <w:rsid w:val="00702780"/>
    <w:rsid w:val="00743D2C"/>
    <w:rsid w:val="007838DD"/>
    <w:rsid w:val="00795C08"/>
    <w:rsid w:val="007A550E"/>
    <w:rsid w:val="007B3BA6"/>
    <w:rsid w:val="007D12E7"/>
    <w:rsid w:val="0080780D"/>
    <w:rsid w:val="008329C5"/>
    <w:rsid w:val="00854C6C"/>
    <w:rsid w:val="00871F6D"/>
    <w:rsid w:val="00872F45"/>
    <w:rsid w:val="008942C7"/>
    <w:rsid w:val="008B335A"/>
    <w:rsid w:val="008B44BD"/>
    <w:rsid w:val="008C40C8"/>
    <w:rsid w:val="008E5C1C"/>
    <w:rsid w:val="008E66C5"/>
    <w:rsid w:val="00902201"/>
    <w:rsid w:val="00912669"/>
    <w:rsid w:val="009174AB"/>
    <w:rsid w:val="00926340"/>
    <w:rsid w:val="00941885"/>
    <w:rsid w:val="00942ED7"/>
    <w:rsid w:val="00956189"/>
    <w:rsid w:val="00967AFA"/>
    <w:rsid w:val="00983784"/>
    <w:rsid w:val="0098589D"/>
    <w:rsid w:val="009876D2"/>
    <w:rsid w:val="009A4D45"/>
    <w:rsid w:val="009C24EF"/>
    <w:rsid w:val="00A10A59"/>
    <w:rsid w:val="00A2743E"/>
    <w:rsid w:val="00A45598"/>
    <w:rsid w:val="00A57B57"/>
    <w:rsid w:val="00A831D7"/>
    <w:rsid w:val="00A835A0"/>
    <w:rsid w:val="00A860CD"/>
    <w:rsid w:val="00A92862"/>
    <w:rsid w:val="00AA275F"/>
    <w:rsid w:val="00AA7DB3"/>
    <w:rsid w:val="00AB0181"/>
    <w:rsid w:val="00AB1B6D"/>
    <w:rsid w:val="00AD74E8"/>
    <w:rsid w:val="00AF76BC"/>
    <w:rsid w:val="00B14E9A"/>
    <w:rsid w:val="00B16BD7"/>
    <w:rsid w:val="00B56E05"/>
    <w:rsid w:val="00B66DA9"/>
    <w:rsid w:val="00B73DC4"/>
    <w:rsid w:val="00B85363"/>
    <w:rsid w:val="00BA1148"/>
    <w:rsid w:val="00BB38A8"/>
    <w:rsid w:val="00BB45E5"/>
    <w:rsid w:val="00BD525F"/>
    <w:rsid w:val="00BD54DE"/>
    <w:rsid w:val="00BE3E73"/>
    <w:rsid w:val="00C2681D"/>
    <w:rsid w:val="00C36038"/>
    <w:rsid w:val="00C43BAC"/>
    <w:rsid w:val="00C54ABC"/>
    <w:rsid w:val="00C572A8"/>
    <w:rsid w:val="00C709BB"/>
    <w:rsid w:val="00C711D6"/>
    <w:rsid w:val="00C96C2E"/>
    <w:rsid w:val="00CA159D"/>
    <w:rsid w:val="00CB4807"/>
    <w:rsid w:val="00CC4FE5"/>
    <w:rsid w:val="00CC7436"/>
    <w:rsid w:val="00CD00CC"/>
    <w:rsid w:val="00CD6D78"/>
    <w:rsid w:val="00CE0A35"/>
    <w:rsid w:val="00CE17B6"/>
    <w:rsid w:val="00CE3590"/>
    <w:rsid w:val="00CF3D3F"/>
    <w:rsid w:val="00CF7F56"/>
    <w:rsid w:val="00D24C0F"/>
    <w:rsid w:val="00D3254D"/>
    <w:rsid w:val="00D80B17"/>
    <w:rsid w:val="00D84E39"/>
    <w:rsid w:val="00DA738F"/>
    <w:rsid w:val="00DD0319"/>
    <w:rsid w:val="00DD0A60"/>
    <w:rsid w:val="00DD1737"/>
    <w:rsid w:val="00DD5DF1"/>
    <w:rsid w:val="00DE24A0"/>
    <w:rsid w:val="00DF3C48"/>
    <w:rsid w:val="00DF72EC"/>
    <w:rsid w:val="00DF73FE"/>
    <w:rsid w:val="00E00E20"/>
    <w:rsid w:val="00E27927"/>
    <w:rsid w:val="00E33C78"/>
    <w:rsid w:val="00E43A5C"/>
    <w:rsid w:val="00E4786E"/>
    <w:rsid w:val="00E57C07"/>
    <w:rsid w:val="00E76250"/>
    <w:rsid w:val="00E76848"/>
    <w:rsid w:val="00E9103F"/>
    <w:rsid w:val="00E94574"/>
    <w:rsid w:val="00ED5461"/>
    <w:rsid w:val="00EE503A"/>
    <w:rsid w:val="00F043CF"/>
    <w:rsid w:val="00F13443"/>
    <w:rsid w:val="00F44CBB"/>
    <w:rsid w:val="00F53405"/>
    <w:rsid w:val="00F567A3"/>
    <w:rsid w:val="00F61546"/>
    <w:rsid w:val="00FB69F0"/>
    <w:rsid w:val="00FC055B"/>
    <w:rsid w:val="00FD0405"/>
    <w:rsid w:val="00FE7CA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D9671"/>
  <w15:docId w15:val="{C80C6EB4-1348-431B-A010-FE610885F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E20"/>
    <w:rPr>
      <w:rFonts w:ascii="Arial" w:hAnsi="Arial"/>
      <w:sz w:val="22"/>
      <w:szCs w:val="24"/>
    </w:rPr>
  </w:style>
  <w:style w:type="paragraph" w:styleId="Heading1">
    <w:name w:val="heading 1"/>
    <w:basedOn w:val="Normal"/>
    <w:next w:val="Normal"/>
    <w:link w:val="Heading1Char"/>
    <w:uiPriority w:val="9"/>
    <w:qFormat/>
    <w:rsid w:val="00CA159D"/>
    <w:pPr>
      <w:keepNext/>
      <w:keepLines/>
      <w:spacing w:before="480" w:after="0"/>
      <w:outlineLvl w:val="0"/>
    </w:pPr>
    <w:rPr>
      <w:rFonts w:eastAsiaTheme="majorEastAsia" w:cstheme="majorBidi"/>
      <w:b/>
      <w:bCs/>
      <w:color w:val="00AC5B"/>
      <w:sz w:val="48"/>
      <w:szCs w:val="32"/>
    </w:rPr>
  </w:style>
  <w:style w:type="paragraph" w:styleId="Heading2">
    <w:name w:val="heading 2"/>
    <w:basedOn w:val="Normal"/>
    <w:next w:val="Normal"/>
    <w:link w:val="Heading2Char"/>
    <w:uiPriority w:val="9"/>
    <w:unhideWhenUsed/>
    <w:qFormat/>
    <w:rsid w:val="00477E35"/>
    <w:pPr>
      <w:keepNext/>
      <w:keepLines/>
      <w:spacing w:before="200" w:after="0"/>
      <w:outlineLvl w:val="1"/>
    </w:pPr>
    <w:rPr>
      <w:rFonts w:eastAsiaTheme="majorEastAsia" w:cstheme="majorBidi"/>
      <w:b/>
      <w:bCs/>
      <w:color w:val="0070C0"/>
      <w:sz w:val="28"/>
      <w:szCs w:val="26"/>
    </w:rPr>
  </w:style>
  <w:style w:type="paragraph" w:styleId="Heading3">
    <w:name w:val="heading 3"/>
    <w:basedOn w:val="Normal"/>
    <w:next w:val="Normal"/>
    <w:link w:val="Heading3Char"/>
    <w:uiPriority w:val="9"/>
    <w:unhideWhenUsed/>
    <w:qFormat/>
    <w:rsid w:val="00C43B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50919"/>
    <w:pPr>
      <w:tabs>
        <w:tab w:val="center" w:pos="4320"/>
        <w:tab w:val="right" w:pos="8640"/>
      </w:tabs>
      <w:spacing w:after="0"/>
    </w:pPr>
  </w:style>
  <w:style w:type="character" w:customStyle="1" w:styleId="HeaderChar">
    <w:name w:val="Header Char"/>
    <w:basedOn w:val="DefaultParagraphFont"/>
    <w:link w:val="Header"/>
    <w:uiPriority w:val="99"/>
    <w:semiHidden/>
    <w:rsid w:val="00550919"/>
    <w:rPr>
      <w:sz w:val="24"/>
      <w:szCs w:val="24"/>
    </w:rPr>
  </w:style>
  <w:style w:type="paragraph" w:styleId="Footer">
    <w:name w:val="footer"/>
    <w:basedOn w:val="Normal"/>
    <w:link w:val="FooterChar"/>
    <w:uiPriority w:val="99"/>
    <w:unhideWhenUsed/>
    <w:rsid w:val="00550919"/>
    <w:pPr>
      <w:tabs>
        <w:tab w:val="center" w:pos="4320"/>
        <w:tab w:val="right" w:pos="8640"/>
      </w:tabs>
      <w:spacing w:after="0"/>
    </w:pPr>
  </w:style>
  <w:style w:type="character" w:customStyle="1" w:styleId="FooterChar">
    <w:name w:val="Footer Char"/>
    <w:basedOn w:val="DefaultParagraphFont"/>
    <w:link w:val="Footer"/>
    <w:uiPriority w:val="99"/>
    <w:rsid w:val="00550919"/>
    <w:rPr>
      <w:sz w:val="24"/>
      <w:szCs w:val="24"/>
    </w:rPr>
  </w:style>
  <w:style w:type="character" w:customStyle="1" w:styleId="Heading1Char">
    <w:name w:val="Heading 1 Char"/>
    <w:basedOn w:val="DefaultParagraphFont"/>
    <w:link w:val="Heading1"/>
    <w:uiPriority w:val="9"/>
    <w:rsid w:val="00CA159D"/>
    <w:rPr>
      <w:rFonts w:ascii="Arial" w:eastAsiaTheme="majorEastAsia" w:hAnsi="Arial" w:cstheme="majorBidi"/>
      <w:b/>
      <w:bCs/>
      <w:color w:val="00AC5B"/>
      <w:sz w:val="48"/>
      <w:szCs w:val="32"/>
    </w:rPr>
  </w:style>
  <w:style w:type="character" w:customStyle="1" w:styleId="Heading2Char">
    <w:name w:val="Heading 2 Char"/>
    <w:basedOn w:val="DefaultParagraphFont"/>
    <w:link w:val="Heading2"/>
    <w:uiPriority w:val="9"/>
    <w:rsid w:val="00477E35"/>
    <w:rPr>
      <w:rFonts w:ascii="Arial" w:eastAsiaTheme="majorEastAsia" w:hAnsi="Arial" w:cstheme="majorBidi"/>
      <w:b/>
      <w:bCs/>
      <w:color w:val="0070C0"/>
      <w:sz w:val="28"/>
      <w:szCs w:val="26"/>
    </w:rPr>
  </w:style>
  <w:style w:type="paragraph" w:styleId="NoSpacing">
    <w:name w:val="No Spacing"/>
    <w:uiPriority w:val="1"/>
    <w:qFormat/>
    <w:rsid w:val="00477E35"/>
    <w:pPr>
      <w:spacing w:after="0"/>
    </w:pPr>
    <w:rPr>
      <w:rFonts w:ascii="Arial" w:hAnsi="Arial"/>
      <w:sz w:val="24"/>
      <w:szCs w:val="24"/>
    </w:rPr>
  </w:style>
  <w:style w:type="character" w:styleId="Hyperlink">
    <w:name w:val="Hyperlink"/>
    <w:basedOn w:val="DefaultParagraphFont"/>
    <w:uiPriority w:val="99"/>
    <w:unhideWhenUsed/>
    <w:rsid w:val="003C16CE"/>
    <w:rPr>
      <w:color w:val="0000FF" w:themeColor="hyperlink"/>
      <w:u w:val="single"/>
    </w:rPr>
  </w:style>
  <w:style w:type="table" w:styleId="TableGrid">
    <w:name w:val="Table Grid"/>
    <w:basedOn w:val="TableNormal"/>
    <w:uiPriority w:val="59"/>
    <w:rsid w:val="009858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6AD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AD5"/>
    <w:rPr>
      <w:rFonts w:ascii="Tahoma" w:hAnsi="Tahoma" w:cs="Tahoma"/>
      <w:sz w:val="16"/>
      <w:szCs w:val="16"/>
    </w:rPr>
  </w:style>
  <w:style w:type="paragraph" w:styleId="ListParagraph">
    <w:name w:val="List Paragraph"/>
    <w:basedOn w:val="Normal"/>
    <w:uiPriority w:val="34"/>
    <w:qFormat/>
    <w:rsid w:val="00DE24A0"/>
    <w:pPr>
      <w:ind w:left="720"/>
      <w:contextualSpacing/>
    </w:pPr>
  </w:style>
  <w:style w:type="character" w:customStyle="1" w:styleId="Heading3Char">
    <w:name w:val="Heading 3 Char"/>
    <w:basedOn w:val="DefaultParagraphFont"/>
    <w:link w:val="Heading3"/>
    <w:uiPriority w:val="9"/>
    <w:rsid w:val="00C43BAC"/>
    <w:rPr>
      <w:rFonts w:asciiTheme="majorHAnsi" w:eastAsiaTheme="majorEastAsia" w:hAnsiTheme="majorHAnsi" w:cstheme="majorBidi"/>
      <w:b/>
      <w:bCs/>
      <w:color w:val="4F81BD" w:themeColor="accent1"/>
      <w:sz w:val="22"/>
      <w:szCs w:val="24"/>
    </w:rPr>
  </w:style>
  <w:style w:type="character" w:styleId="FollowedHyperlink">
    <w:name w:val="FollowedHyperlink"/>
    <w:basedOn w:val="DefaultParagraphFont"/>
    <w:uiPriority w:val="99"/>
    <w:semiHidden/>
    <w:unhideWhenUsed/>
    <w:rsid w:val="008B335A"/>
    <w:rPr>
      <w:color w:val="800080" w:themeColor="followedHyperlink"/>
      <w:u w:val="single"/>
    </w:rPr>
  </w:style>
  <w:style w:type="character" w:styleId="UnresolvedMention">
    <w:name w:val="Unresolved Mention"/>
    <w:basedOn w:val="DefaultParagraphFont"/>
    <w:uiPriority w:val="99"/>
    <w:semiHidden/>
    <w:unhideWhenUsed/>
    <w:rsid w:val="00E27927"/>
    <w:rPr>
      <w:color w:val="605E5C"/>
      <w:shd w:val="clear" w:color="auto" w:fill="E1DFDD"/>
    </w:rPr>
  </w:style>
  <w:style w:type="paragraph" w:styleId="PlainText">
    <w:name w:val="Plain Text"/>
    <w:basedOn w:val="Normal"/>
    <w:link w:val="PlainTextChar"/>
    <w:uiPriority w:val="99"/>
    <w:semiHidden/>
    <w:unhideWhenUsed/>
    <w:rsid w:val="00871F6D"/>
    <w:pPr>
      <w:spacing w:after="0"/>
    </w:pPr>
    <w:rPr>
      <w:rFonts w:ascii="Calibri" w:hAnsi="Calibri"/>
      <w:szCs w:val="21"/>
      <w:lang w:val="en-US"/>
    </w:rPr>
  </w:style>
  <w:style w:type="character" w:customStyle="1" w:styleId="PlainTextChar">
    <w:name w:val="Plain Text Char"/>
    <w:basedOn w:val="DefaultParagraphFont"/>
    <w:link w:val="PlainText"/>
    <w:uiPriority w:val="99"/>
    <w:semiHidden/>
    <w:rsid w:val="00871F6D"/>
    <w:rPr>
      <w:rFonts w:ascii="Calibri" w:hAnsi="Calibri"/>
      <w:sz w:val="22"/>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504847">
      <w:bodyDiv w:val="1"/>
      <w:marLeft w:val="0"/>
      <w:marRight w:val="0"/>
      <w:marTop w:val="0"/>
      <w:marBottom w:val="0"/>
      <w:divBdr>
        <w:top w:val="none" w:sz="0" w:space="0" w:color="auto"/>
        <w:left w:val="none" w:sz="0" w:space="0" w:color="auto"/>
        <w:bottom w:val="none" w:sz="0" w:space="0" w:color="auto"/>
        <w:right w:val="none" w:sz="0" w:space="0" w:color="auto"/>
      </w:divBdr>
    </w:div>
    <w:div w:id="1602493122">
      <w:bodyDiv w:val="1"/>
      <w:marLeft w:val="0"/>
      <w:marRight w:val="0"/>
      <w:marTop w:val="0"/>
      <w:marBottom w:val="0"/>
      <w:divBdr>
        <w:top w:val="none" w:sz="0" w:space="0" w:color="auto"/>
        <w:left w:val="none" w:sz="0" w:space="0" w:color="auto"/>
        <w:bottom w:val="none" w:sz="0" w:space="0" w:color="auto"/>
        <w:right w:val="none" w:sz="0" w:space="0" w:color="auto"/>
      </w:divBdr>
    </w:div>
    <w:div w:id="18804357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image" Target="media/image31.png" Id="rId39" /><Relationship Type="http://schemas.openxmlformats.org/officeDocument/2006/relationships/image" Target="media/image13.png" Id="rId21" /><Relationship Type="http://schemas.openxmlformats.org/officeDocument/2006/relationships/image" Target="media/image26.png" Id="rId34" /><Relationship Type="http://schemas.openxmlformats.org/officeDocument/2006/relationships/image" Target="media/image34.png" Id="rId42" /><Relationship Type="http://schemas.openxmlformats.org/officeDocument/2006/relationships/image" Target="media/image39.png" Id="rId47" /><Relationship Type="http://schemas.openxmlformats.org/officeDocument/2006/relationships/image" Target="media/image42.png" Id="rId50" /><Relationship Type="http://schemas.openxmlformats.org/officeDocument/2006/relationships/image" Target="media/image47.png" Id="rId55" /><Relationship Type="http://schemas.openxmlformats.org/officeDocument/2006/relationships/image" Target="media/image55.png" Id="rId63" /><Relationship Type="http://schemas.openxmlformats.org/officeDocument/2006/relationships/image" Target="media/image60.png" Id="rId68" /><Relationship Type="http://schemas.openxmlformats.org/officeDocument/2006/relationships/image" Target="media/image67.png" Id="rId76" /><Relationship Type="http://schemas.openxmlformats.org/officeDocument/2006/relationships/image" Target="media/image72.png" Id="rId84" /><Relationship Type="http://schemas.openxmlformats.org/officeDocument/2006/relationships/footer" Target="footer2.xml" Id="rId89" /><Relationship Type="http://schemas.openxmlformats.org/officeDocument/2006/relationships/footnotes" Target="footnotes.xml" Id="rId7" /><Relationship Type="http://schemas.openxmlformats.org/officeDocument/2006/relationships/image" Target="media/image63.png" Id="rId71" /><Relationship Type="http://schemas.openxmlformats.org/officeDocument/2006/relationships/fontTable" Target="fontTable.xml" Id="rId92"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image" Target="media/image21.png" Id="rId29"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image" Target="media/image32.png" Id="rId40" /><Relationship Type="http://schemas.openxmlformats.org/officeDocument/2006/relationships/image" Target="media/image37.png" Id="rId45" /><Relationship Type="http://schemas.openxmlformats.org/officeDocument/2006/relationships/image" Target="media/image45.png" Id="rId53" /><Relationship Type="http://schemas.openxmlformats.org/officeDocument/2006/relationships/image" Target="media/image50.png" Id="rId58" /><Relationship Type="http://schemas.openxmlformats.org/officeDocument/2006/relationships/image" Target="media/image58.png" Id="rId66" /><Relationship Type="http://schemas.openxmlformats.org/officeDocument/2006/relationships/image" Target="media/image66.png" Id="rId74" /><Relationship Type="http://schemas.openxmlformats.org/officeDocument/2006/relationships/image" Target="media/image69.png" Id="rId79" /><Relationship Type="http://schemas.openxmlformats.org/officeDocument/2006/relationships/header" Target="header2.xml" Id="rId87" /><Relationship Type="http://schemas.openxmlformats.org/officeDocument/2006/relationships/settings" Target="settings.xml" Id="rId5" /><Relationship Type="http://schemas.openxmlformats.org/officeDocument/2006/relationships/image" Target="media/image53.png" Id="rId61" /><Relationship Type="http://schemas.openxmlformats.org/officeDocument/2006/relationships/hyperlink" Target="https://objective.cgd.vic.gov.au:8443/documents/A2302989" TargetMode="External" Id="rId82" /><Relationship Type="http://schemas.openxmlformats.org/officeDocument/2006/relationships/header" Target="header3.xml" Id="rId90" /><Relationship Type="http://schemas.openxmlformats.org/officeDocument/2006/relationships/image" Target="media/image11.png" Id="rId1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image" Target="media/image35.png" Id="rId43" /><Relationship Type="http://schemas.openxmlformats.org/officeDocument/2006/relationships/image" Target="media/image40.png" Id="rId48" /><Relationship Type="http://schemas.openxmlformats.org/officeDocument/2006/relationships/image" Target="media/image48.png" Id="rId56" /><Relationship Type="http://schemas.openxmlformats.org/officeDocument/2006/relationships/image" Target="media/image56.png" Id="rId64" /><Relationship Type="http://schemas.openxmlformats.org/officeDocument/2006/relationships/image" Target="media/image61.png" Id="rId69" /><Relationship Type="http://schemas.openxmlformats.org/officeDocument/2006/relationships/image" Target="cid:image004.png@01D871B3.98652600" TargetMode="External" Id="rId77" /><Relationship Type="http://schemas.openxmlformats.org/officeDocument/2006/relationships/endnotes" Target="endnotes.xml" Id="rId8" /><Relationship Type="http://schemas.openxmlformats.org/officeDocument/2006/relationships/image" Target="media/image43.png" Id="rId51" /><Relationship Type="http://schemas.openxmlformats.org/officeDocument/2006/relationships/image" Target="media/image64.png" Id="rId72" /><Relationship Type="http://schemas.openxmlformats.org/officeDocument/2006/relationships/image" Target="media/image70.png" Id="rId80" /><Relationship Type="http://schemas.openxmlformats.org/officeDocument/2006/relationships/image" Target="media/image73.png" Id="rId85" /><Relationship Type="http://schemas.openxmlformats.org/officeDocument/2006/relationships/theme" Target="theme/theme1.xml" Id="rId93" /><Relationship Type="http://schemas.openxmlformats.org/officeDocument/2006/relationships/numbering" Target="numbering.xml" Id="rId3"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image" Target="media/image30.png" Id="rId38" /><Relationship Type="http://schemas.openxmlformats.org/officeDocument/2006/relationships/image" Target="media/image38.png" Id="rId46" /><Relationship Type="http://schemas.openxmlformats.org/officeDocument/2006/relationships/image" Target="media/image51.png" Id="rId59" /><Relationship Type="http://schemas.openxmlformats.org/officeDocument/2006/relationships/image" Target="media/image59.png" Id="rId67" /><Relationship Type="http://schemas.openxmlformats.org/officeDocument/2006/relationships/image" Target="media/image12.png" Id="rId20" /><Relationship Type="http://schemas.openxmlformats.org/officeDocument/2006/relationships/image" Target="media/image33.png" Id="rId41" /><Relationship Type="http://schemas.openxmlformats.org/officeDocument/2006/relationships/image" Target="media/image46.png" Id="rId54" /><Relationship Type="http://schemas.openxmlformats.org/officeDocument/2006/relationships/image" Target="media/image54.png" Id="rId62" /><Relationship Type="http://schemas.openxmlformats.org/officeDocument/2006/relationships/image" Target="media/image62.png" Id="rId70" /><Relationship Type="http://schemas.openxmlformats.org/officeDocument/2006/relationships/image" Target="cid:image003.png@01D871B3.98652600" TargetMode="External" Id="rId75" /><Relationship Type="http://schemas.openxmlformats.org/officeDocument/2006/relationships/image" Target="media/image71.png" Id="rId83" /><Relationship Type="http://schemas.openxmlformats.org/officeDocument/2006/relationships/footer" Target="footer1.xml" Id="rId88" /><Relationship Type="http://schemas.openxmlformats.org/officeDocument/2006/relationships/footer" Target="footer3.xml" Id="rId91" /><Relationship Type="http://schemas.openxmlformats.org/officeDocument/2006/relationships/webSettings" Target="webSettings.xml" Id="rId6"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image" Target="media/image41.png" Id="rId49" /><Relationship Type="http://schemas.openxmlformats.org/officeDocument/2006/relationships/image" Target="media/image49.png" Id="rId57" /><Relationship Type="http://schemas.openxmlformats.org/officeDocument/2006/relationships/image" Target="media/image2.png" Id="rId10" /><Relationship Type="http://schemas.openxmlformats.org/officeDocument/2006/relationships/image" Target="media/image23.png" Id="rId31" /><Relationship Type="http://schemas.openxmlformats.org/officeDocument/2006/relationships/image" Target="media/image36.png" Id="rId44" /><Relationship Type="http://schemas.openxmlformats.org/officeDocument/2006/relationships/image" Target="media/image44.png" Id="rId52" /><Relationship Type="http://schemas.openxmlformats.org/officeDocument/2006/relationships/image" Target="media/image52.png" Id="rId60" /><Relationship Type="http://schemas.openxmlformats.org/officeDocument/2006/relationships/image" Target="media/image57.png" Id="rId65" /><Relationship Type="http://schemas.openxmlformats.org/officeDocument/2006/relationships/image" Target="media/image65.png" Id="rId73" /><Relationship Type="http://schemas.openxmlformats.org/officeDocument/2006/relationships/image" Target="media/image68.png" Id="rId78" /><Relationship Type="http://schemas.openxmlformats.org/officeDocument/2006/relationships/hyperlink" Target="https://objective.cgd.vic.gov.au:8443/documents/A2302989" TargetMode="External" Id="rId81" /><Relationship Type="http://schemas.openxmlformats.org/officeDocument/2006/relationships/header" Target="header1.xml" Id="rId86"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customXml" Target="/customXML/item3.xml" Id="Rca0a187775c3494b" /></Relationships>
</file>

<file path=word/_rels/header2.xml.rels><?xml version="1.0" encoding="UTF-8" standalone="yes"?>
<Relationships xmlns="http://schemas.openxmlformats.org/package/2006/relationships"><Relationship Id="rId1" Type="http://schemas.openxmlformats.org/officeDocument/2006/relationships/image" Target="media/image74.jpeg"/></Relationships>
</file>

<file path=word/_rels/header3.xml.rels><?xml version="1.0" encoding="UTF-8" standalone="yes"?>
<Relationships xmlns="http://schemas.openxmlformats.org/package/2006/relationships"><Relationship Id="rId1" Type="http://schemas.openxmlformats.org/officeDocument/2006/relationships/image" Target="media/image7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A2737718</value>
    </field>
    <field name="Objective-Title">
      <value order="0">IntraMaps Help v21B</value>
    </field>
    <field name="Objective-Description">
      <value order="0"/>
    </field>
    <field name="Objective-CreationStamp">
      <value order="0">2015-02-09T06:22:33Z</value>
    </field>
    <field name="Objective-IsApproved">
      <value order="0">false</value>
    </field>
    <field name="Objective-IsPublished">
      <value order="0">true</value>
    </field>
    <field name="Objective-DatePublished">
      <value order="0">2022-08-19T03:25:21Z</value>
    </field>
    <field name="Objective-ModificationStamp">
      <value order="0">2022-08-19T03:25:20Z</value>
    </field>
    <field name="Objective-Owner">
      <value order="0">Milind Joshi</value>
    </field>
    <field name="Objective-Path">
      <value order="0">Objective Global Folder:..Information Management:Information System Management:Intramaps:Intramaps Training and Help Current</value>
    </field>
    <field name="Objective-Parent">
      <value order="0">Intramaps Training and Help Current</value>
    </field>
    <field name="Objective-State">
      <value order="0">Published</value>
    </field>
    <field name="Objective-VersionId">
      <value order="0">vA11552735</value>
    </field>
    <field name="Objective-Version">
      <value order="0">24.0</value>
    </field>
    <field name="Objective-VersionNumber">
      <value order="0">24</value>
    </field>
    <field name="Objective-VersionComment">
      <value order="0"/>
    </field>
    <field name="Objective-FileNumber">
      <value order="0">qA357</value>
    </field>
    <field name="Objective-Classification">
      <value order="0"/>
    </field>
    <field name="Objective-Caveats">
      <value order="0"/>
    </field>
  </systemFields>
  <catalogues>
    <catalogue name="Document Type Catalogue" type="type" ori="id:cA11">
      <field name="Objective-Business Unit">
        <value order="0">Asset Management Services</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fth Edition"/>
</file>

<file path=customXml/itemProps2.xml><?xml version="1.0" encoding="utf-8"?>
<ds:datastoreItem xmlns:ds="http://schemas.openxmlformats.org/officeDocument/2006/customXml" ds:itemID="{394449F7-6F6E-482B-9580-5C40C452F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25</Pages>
  <Words>2777</Words>
  <Characters>15831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Think Productions</Company>
  <LinksUpToDate>false</LinksUpToDate>
  <CharactersWithSpaces>18571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Nesci</dc:creator>
  <cp:lastModifiedBy>Milind Joshi</cp:lastModifiedBy>
  <cp:revision>46</cp:revision>
  <cp:lastPrinted>2018-10-10T04:25:00Z</cp:lastPrinted>
  <dcterms:created xsi:type="dcterms:W3CDTF">2018-10-10T03:26:00Z</dcterms:created>
  <dcterms:modified xsi:type="dcterms:W3CDTF">2022-08-19T04:25:00Z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A2737718</vt:lpwstr>
  </property>
  <property fmtid="{D5CDD505-2E9C-101B-9397-08002B2CF9AE}" pid="4" name="Objective-Title">
    <vt:lpwstr>IntraMaps Help v21B</vt:lpwstr>
  </property>
  <property fmtid="{D5CDD505-2E9C-101B-9397-08002B2CF9AE}" pid="5" name="Objective-Comment">
    <vt:lpwstr/>
  </property>
  <property fmtid="{D5CDD505-2E9C-101B-9397-08002B2CF9AE}" pid="6" name="Objective-CreationStamp">
    <vt:filetime>2015-02-09T06:22:33Z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2022-08-19T03:25:21Z</vt:filetime>
  </property>
  <property fmtid="{D5CDD505-2E9C-101B-9397-08002B2CF9AE}" pid="10" name="Objective-ModificationStamp">
    <vt:filetime>2022-08-19T03:25:20Z</vt:filetime>
  </property>
  <property fmtid="{D5CDD505-2E9C-101B-9397-08002B2CF9AE}" pid="11" name="Objective-Owner">
    <vt:lpwstr>Milind Joshi</vt:lpwstr>
  </property>
  <property fmtid="{D5CDD505-2E9C-101B-9397-08002B2CF9AE}" pid="12" name="Objective-Path">
    <vt:lpwstr>Objective Global Folder:..Information Management:Information System Management:Intramaps:Intramaps Training and Help Current</vt:lpwstr>
  </property>
  <property fmtid="{D5CDD505-2E9C-101B-9397-08002B2CF9AE}" pid="13" name="Objective-Parent">
    <vt:lpwstr>Intramaps Training and Help Current</vt:lpwstr>
  </property>
  <property fmtid="{D5CDD505-2E9C-101B-9397-08002B2CF9AE}" pid="14" name="Objective-State">
    <vt:lpwstr>Published</vt:lpwstr>
  </property>
  <property fmtid="{D5CDD505-2E9C-101B-9397-08002B2CF9AE}" pid="15" name="Objective-Version">
    <vt:lpwstr>24.0</vt:lpwstr>
  </property>
  <property fmtid="{D5CDD505-2E9C-101B-9397-08002B2CF9AE}" pid="16" name="Objective-VersionNumber">
    <vt:r8>24</vt:r8>
  </property>
  <property fmtid="{D5CDD505-2E9C-101B-9397-08002B2CF9AE}" pid="17" name="Objective-VersionComment">
    <vt:lpwstr/>
  </property>
  <property fmtid="{D5CDD505-2E9C-101B-9397-08002B2CF9AE}" pid="18" name="Objective-FileNumber">
    <vt:lpwstr>qA357</vt:lpwstr>
  </property>
  <property fmtid="{D5CDD505-2E9C-101B-9397-08002B2CF9AE}" pid="19" name="Objective-Classification">
    <vt:lpwstr/>
  </property>
  <property fmtid="{D5CDD505-2E9C-101B-9397-08002B2CF9AE}" pid="20" name="Objective-Caveats">
    <vt:lpwstr/>
  </property>
  <property fmtid="{D5CDD505-2E9C-101B-9397-08002B2CF9AE}" pid="21" name="Objective-Business Unit [system]">
    <vt:lpwstr>Asset Management Services</vt:lpwstr>
  </property>
  <property fmtid="{D5CDD505-2E9C-101B-9397-08002B2CF9AE}" pid="22" name="Objective-Corporate Document Type [system]">
    <vt:lpwstr/>
  </property>
  <property fmtid="{D5CDD505-2E9C-101B-9397-08002B2CF9AE}" pid="23" name="Objective-Records Audit Vital Record [system]">
    <vt:lpwstr/>
  </property>
  <property fmtid="{D5CDD505-2E9C-101B-9397-08002B2CF9AE}" pid="24" name="Objective-Records Audit Date [system]">
    <vt:lpwstr/>
  </property>
  <property fmtid="{D5CDD505-2E9C-101B-9397-08002B2CF9AE}" pid="25" name="Objective-Description">
    <vt:lpwstr/>
  </property>
  <property fmtid="{D5CDD505-2E9C-101B-9397-08002B2CF9AE}" pid="26" name="Objective-VersionId">
    <vt:lpwstr>vA11552735</vt:lpwstr>
  </property>
  <property fmtid="{D5CDD505-2E9C-101B-9397-08002B2CF9AE}" pid="27" name="Objective-Business Unit">
    <vt:lpwstr>Asset Management Services</vt:lpwstr>
  </property>
  <property fmtid="{D5CDD505-2E9C-101B-9397-08002B2CF9AE}" pid="28" name="Objective-Corporate Document Type">
    <vt:lpwstr/>
  </property>
  <property fmtid="{D5CDD505-2E9C-101B-9397-08002B2CF9AE}" pid="29" name="Objective-Records Audit Date">
    <vt:lpwstr/>
  </property>
  <property fmtid="{D5CDD505-2E9C-101B-9397-08002B2CF9AE}" pid="30" name="Objective-Records Audit Vital Record">
    <vt:lpwstr/>
  </property>
  <property fmtid="{D5CDD505-2E9C-101B-9397-08002B2CF9AE}" pid="31" name="Objective-Connect Creator">
    <vt:lpwstr/>
  </property>
  <property fmtid="{D5CDD505-2E9C-101B-9397-08002B2CF9AE}" pid="32" name="Objective-Bulk Update Status">
    <vt:lpwstr/>
  </property>
</Properties>
</file>