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FE20C" w14:textId="77777777" w:rsidR="00AF3DA8" w:rsidRPr="00F02E7C" w:rsidRDefault="00AF3DA8" w:rsidP="00C931DB">
      <w:pPr>
        <w:tabs>
          <w:tab w:val="left" w:pos="1349"/>
        </w:tabs>
        <w:spacing w:after="0" w:line="240" w:lineRule="auto"/>
        <w:rPr>
          <w:sz w:val="4"/>
          <w:szCs w:val="4"/>
          <w:highlight w:val="yellow"/>
          <w:lang w:eastAsia="en-US" w:bidi="ar-SA"/>
        </w:rPr>
      </w:pPr>
    </w:p>
    <w:p w14:paraId="0FEFA71A" w14:textId="77777777" w:rsidR="00193A81" w:rsidRPr="00F02E7C" w:rsidRDefault="00193A81" w:rsidP="00C931DB">
      <w:pPr>
        <w:tabs>
          <w:tab w:val="left" w:pos="1349"/>
        </w:tabs>
        <w:spacing w:after="0" w:line="240" w:lineRule="auto"/>
        <w:rPr>
          <w:rFonts w:asciiTheme="minorHAnsi" w:hAnsiTheme="minorHAnsi" w:cstheme="minorHAnsi"/>
          <w:sz w:val="4"/>
          <w:szCs w:val="4"/>
          <w:highlight w:val="yellow"/>
          <w:lang w:eastAsia="en-US" w:bidi="ar-SA"/>
        </w:rPr>
      </w:pPr>
    </w:p>
    <w:p w14:paraId="77EA4185" w14:textId="77777777" w:rsidR="002C432B" w:rsidRPr="00F02E7C" w:rsidRDefault="002C432B" w:rsidP="00C931DB">
      <w:pPr>
        <w:tabs>
          <w:tab w:val="left" w:pos="1349"/>
        </w:tabs>
        <w:spacing w:after="0" w:line="240" w:lineRule="auto"/>
        <w:rPr>
          <w:rFonts w:asciiTheme="minorHAnsi" w:hAnsiTheme="minorHAnsi" w:cstheme="minorHAnsi"/>
          <w:sz w:val="4"/>
          <w:szCs w:val="4"/>
          <w:highlight w:val="yellow"/>
          <w:lang w:eastAsia="en-US" w:bidi="ar-SA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4039"/>
        <w:gridCol w:w="3685"/>
        <w:gridCol w:w="2977"/>
        <w:gridCol w:w="1064"/>
        <w:gridCol w:w="2054"/>
      </w:tblGrid>
      <w:tr w:rsidR="00BB4F24" w:rsidRPr="004E45E6" w14:paraId="75E1A39C" w14:textId="77777777" w:rsidTr="00973EAF">
        <w:trPr>
          <w:trHeight w:val="1548"/>
          <w:jc w:val="center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0E08A8B" w14:textId="0D711521" w:rsidR="00BB4F24" w:rsidRPr="004E45E6" w:rsidRDefault="0057239A" w:rsidP="00BB4F24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7F2475" wp14:editId="644BEE6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33020</wp:posOffset>
                  </wp:positionV>
                  <wp:extent cx="2125980" cy="676275"/>
                  <wp:effectExtent l="0" t="0" r="7620" b="9525"/>
                  <wp:wrapNone/>
                  <wp:docPr id="1885435470" name="Picture 1" descr="Corporate logo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orate logo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5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12FE0D1" w14:textId="77777777" w:rsidR="00826290" w:rsidRDefault="00826290" w:rsidP="00826290">
            <w:pPr>
              <w:pStyle w:val="Heading2"/>
              <w:tabs>
                <w:tab w:val="clear" w:pos="567"/>
                <w:tab w:val="left" w:pos="3171"/>
                <w:tab w:val="center" w:pos="7185"/>
                <w:tab w:val="left" w:pos="9750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32"/>
                <w:szCs w:val="4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5AED5909" wp14:editId="5E7D8316">
                  <wp:simplePos x="0" y="0"/>
                  <wp:positionH relativeFrom="column">
                    <wp:posOffset>6776085</wp:posOffset>
                  </wp:positionH>
                  <wp:positionV relativeFrom="paragraph">
                    <wp:posOffset>6350</wp:posOffset>
                  </wp:positionV>
                  <wp:extent cx="1510030" cy="906780"/>
                  <wp:effectExtent l="0" t="0" r="0" b="7620"/>
                  <wp:wrapNone/>
                  <wp:docPr id="3" name="Picture 3" descr="C:\Users\dweave\ObjectiveHome\objective-8008\Objects\CGD_OSW_LOGO_STACKED_COLOUR_HR (A454406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weave\ObjectiveHome\objective-8008\Objects\CGD_OSW_LOGO_STACKED_COLOUR_HR (A454406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D0A889" w14:textId="77777777" w:rsidR="00973EAF" w:rsidRPr="00973EAF" w:rsidRDefault="00973EAF" w:rsidP="00826290">
            <w:pPr>
              <w:pStyle w:val="Heading2"/>
              <w:tabs>
                <w:tab w:val="clear" w:pos="567"/>
                <w:tab w:val="left" w:pos="3171"/>
                <w:tab w:val="center" w:pos="7185"/>
                <w:tab w:val="left" w:pos="9750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sz w:val="32"/>
                <w:szCs w:val="40"/>
              </w:rPr>
            </w:pPr>
            <w:r>
              <w:rPr>
                <w:rFonts w:ascii="Arial" w:hAnsi="Arial" w:cs="Arial"/>
                <w:sz w:val="32"/>
                <w:szCs w:val="40"/>
              </w:rPr>
              <w:t xml:space="preserve">Safe Work Method Statement </w:t>
            </w:r>
            <w:r w:rsidR="003D7CA5">
              <w:rPr>
                <w:rFonts w:ascii="Arial" w:hAnsi="Arial" w:cs="Arial"/>
                <w:sz w:val="32"/>
                <w:szCs w:val="40"/>
              </w:rPr>
              <w:t>for</w:t>
            </w:r>
            <w:r>
              <w:rPr>
                <w:rFonts w:ascii="Arial" w:hAnsi="Arial" w:cs="Arial"/>
                <w:sz w:val="32"/>
                <w:szCs w:val="40"/>
              </w:rPr>
              <w:t xml:space="preserve"> </w:t>
            </w:r>
            <w:r w:rsidRPr="00973EAF">
              <w:rPr>
                <w:rFonts w:ascii="Arial" w:hAnsi="Arial" w:cs="Arial"/>
                <w:sz w:val="32"/>
                <w:szCs w:val="40"/>
              </w:rPr>
              <w:t>[Insert Task]</w:t>
            </w:r>
          </w:p>
          <w:p w14:paraId="63DE7E49" w14:textId="77777777" w:rsidR="00973EAF" w:rsidRDefault="00973EAF" w:rsidP="00973EAF">
            <w:pPr>
              <w:spacing w:after="0"/>
              <w:jc w:val="center"/>
              <w:rPr>
                <w:lang w:eastAsia="en-US" w:bidi="ar-SA"/>
              </w:rPr>
            </w:pPr>
            <w:r w:rsidRPr="00860798">
              <w:rPr>
                <w:b/>
                <w:sz w:val="18"/>
                <w:szCs w:val="18"/>
                <w:lang w:eastAsia="en-US" w:bidi="ar-SA"/>
              </w:rPr>
              <w:t>Refer OHS Risk Management Procedure for further guidance when completing this Form</w:t>
            </w:r>
          </w:p>
          <w:p w14:paraId="699FB3A6" w14:textId="77777777" w:rsidR="00BB4F24" w:rsidRPr="004E45E6" w:rsidRDefault="00973EAF" w:rsidP="00973EAF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b/>
                <w:sz w:val="18"/>
                <w:szCs w:val="18"/>
                <w:lang w:eastAsia="en-US" w:bidi="ar-SA"/>
              </w:rPr>
              <w:t xml:space="preserve">This </w:t>
            </w:r>
            <w:r>
              <w:rPr>
                <w:b/>
                <w:sz w:val="18"/>
                <w:szCs w:val="18"/>
                <w:lang w:eastAsia="en-US" w:bidi="ar-SA"/>
              </w:rPr>
              <w:t>Form</w:t>
            </w:r>
            <w:r w:rsidRPr="004E45E6">
              <w:rPr>
                <w:b/>
                <w:sz w:val="18"/>
                <w:szCs w:val="18"/>
                <w:lang w:eastAsia="en-US" w:bidi="ar-SA"/>
              </w:rPr>
              <w:t xml:space="preserve"> should be used in conjunction with WorkSafe’s publication</w:t>
            </w:r>
            <w:r w:rsidRPr="004E45E6">
              <w:rPr>
                <w:b/>
                <w:lang w:eastAsia="en-US" w:bidi="ar-SA"/>
              </w:rPr>
              <w:t xml:space="preserve"> </w:t>
            </w:r>
            <w:r w:rsidRPr="004E45E6">
              <w:rPr>
                <w:b/>
                <w:i/>
                <w:sz w:val="18"/>
                <w:szCs w:val="18"/>
                <w:lang w:eastAsia="en-US" w:bidi="ar-SA"/>
              </w:rPr>
              <w:t>Information about Safe Work Method Statements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BBCE2F" w14:textId="77777777" w:rsidR="00BB4F24" w:rsidRPr="004E45E6" w:rsidRDefault="00BB4F24" w:rsidP="00973EAF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F24" w:rsidRPr="004E45E6" w14:paraId="1A1A6CAF" w14:textId="77777777" w:rsidTr="00973EAF">
        <w:trPr>
          <w:jc w:val="center"/>
        </w:trPr>
        <w:tc>
          <w:tcPr>
            <w:tcW w:w="1587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C4E7CE6" w14:textId="77777777" w:rsidR="00BB4F24" w:rsidRPr="00973EAF" w:rsidRDefault="00BB4F24" w:rsidP="00973EAF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  <w:tr w:rsidR="002C432B" w:rsidRPr="004E45E6" w14:paraId="3F913817" w14:textId="77777777" w:rsidTr="00973EAF">
        <w:trPr>
          <w:trHeight w:val="469"/>
          <w:jc w:val="center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02C8230F" w14:textId="77777777" w:rsidR="002C432B" w:rsidRPr="00BC448B" w:rsidRDefault="00002041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>Company</w:t>
            </w:r>
            <w:r w:rsidR="002C432B" w:rsidRPr="00BC448B">
              <w:rPr>
                <w:rFonts w:asciiTheme="minorHAnsi" w:hAnsiTheme="minorHAnsi" w:cstheme="minorHAnsi"/>
                <w:b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5B3BD" w14:textId="77777777" w:rsidR="002C432B" w:rsidRPr="00BC448B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36FD49D5" w14:textId="77777777" w:rsidR="002C432B" w:rsidRPr="00BC448B" w:rsidRDefault="003D7CA5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>Workplace and works location: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0637A3" w14:textId="77777777" w:rsidR="002C432B" w:rsidRPr="004E45E6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45E6" w:rsidRPr="004E45E6" w14:paraId="7282CAE7" w14:textId="77777777" w:rsidTr="00973EAF">
        <w:trPr>
          <w:trHeight w:val="535"/>
          <w:jc w:val="center"/>
        </w:trPr>
        <w:tc>
          <w:tcPr>
            <w:tcW w:w="6096" w:type="dxa"/>
            <w:gridSpan w:val="2"/>
            <w:tcBorders>
              <w:top w:val="single" w:sz="4" w:space="0" w:color="000000" w:themeColor="text1"/>
            </w:tcBorders>
            <w:shd w:val="clear" w:color="auto" w:fill="E6E6E6"/>
            <w:vAlign w:val="center"/>
          </w:tcPr>
          <w:p w14:paraId="412195F5" w14:textId="77777777" w:rsidR="004E45E6" w:rsidRPr="00BC448B" w:rsidRDefault="004E45E6" w:rsidP="00BC448B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i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>What measures are in place to e</w:t>
            </w:r>
            <w:r w:rsidR="00002041" w:rsidRPr="00BC448B">
              <w:rPr>
                <w:rFonts w:asciiTheme="minorHAnsi" w:hAnsiTheme="minorHAnsi" w:cstheme="minorHAnsi"/>
                <w:b/>
                <w:szCs w:val="18"/>
              </w:rPr>
              <w:t>nsure compliance with the SWMS?</w:t>
            </w:r>
            <w:r w:rsidR="00BC448B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BC448B">
              <w:rPr>
                <w:rFonts w:asciiTheme="minorHAnsi" w:hAnsiTheme="minorHAnsi" w:cstheme="minorHAnsi"/>
                <w:i/>
                <w:szCs w:val="18"/>
              </w:rPr>
              <w:t>(e.g. direct supervision, regular spot checks)</w:t>
            </w:r>
          </w:p>
        </w:tc>
        <w:tc>
          <w:tcPr>
            <w:tcW w:w="97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4082BC68" w14:textId="77777777" w:rsidR="004E45E6" w:rsidRPr="00BC448B" w:rsidRDefault="004E45E6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</w:tc>
      </w:tr>
      <w:tr w:rsidR="002C432B" w:rsidRPr="004E45E6" w14:paraId="7F545C98" w14:textId="77777777" w:rsidTr="00973EAF">
        <w:trPr>
          <w:trHeight w:val="515"/>
          <w:jc w:val="center"/>
        </w:trPr>
        <w:tc>
          <w:tcPr>
            <w:tcW w:w="6096" w:type="dxa"/>
            <w:gridSpan w:val="2"/>
            <w:shd w:val="clear" w:color="auto" w:fill="E6E6E6"/>
            <w:vAlign w:val="center"/>
          </w:tcPr>
          <w:p w14:paraId="1EAEFA0E" w14:textId="77777777" w:rsidR="002C432B" w:rsidRPr="00BC448B" w:rsidRDefault="002C432B" w:rsidP="002C432B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 xml:space="preserve">Person responsible for </w:t>
            </w:r>
            <w:r w:rsidR="003D7CA5" w:rsidRPr="00BC448B">
              <w:rPr>
                <w:rFonts w:asciiTheme="minorHAnsi" w:hAnsiTheme="minorHAnsi" w:cstheme="minorHAnsi"/>
                <w:b/>
                <w:szCs w:val="18"/>
              </w:rPr>
              <w:t>ensuring compliance SWMS control measures:</w:t>
            </w:r>
          </w:p>
        </w:tc>
        <w:tc>
          <w:tcPr>
            <w:tcW w:w="3685" w:type="dxa"/>
            <w:vAlign w:val="center"/>
          </w:tcPr>
          <w:p w14:paraId="39BBA18F" w14:textId="77777777" w:rsidR="002C432B" w:rsidRPr="00BC448B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6E31C6CF" w14:textId="77777777" w:rsidR="002C432B" w:rsidRPr="00BC448B" w:rsidRDefault="003D7CA5" w:rsidP="003D7CA5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bCs/>
                <w:szCs w:val="18"/>
              </w:rPr>
              <w:t>Date SWMS approved</w:t>
            </w:r>
            <w:r w:rsidR="004E45E6" w:rsidRPr="00BC448B">
              <w:rPr>
                <w:rFonts w:asciiTheme="minorHAnsi" w:hAnsiTheme="minorHAnsi" w:cstheme="minorHAnsi"/>
                <w:b/>
                <w:bCs/>
                <w:szCs w:val="18"/>
              </w:rPr>
              <w:t>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6A4E791" w14:textId="77777777" w:rsidR="002C432B" w:rsidRPr="004E45E6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E45E6" w:rsidRPr="004E45E6" w14:paraId="1F54DAB1" w14:textId="77777777" w:rsidTr="00973EAF">
        <w:trPr>
          <w:trHeight w:val="452"/>
          <w:jc w:val="center"/>
        </w:trPr>
        <w:tc>
          <w:tcPr>
            <w:tcW w:w="6096" w:type="dxa"/>
            <w:gridSpan w:val="2"/>
            <w:shd w:val="clear" w:color="auto" w:fill="E6E6E6"/>
            <w:vAlign w:val="center"/>
          </w:tcPr>
          <w:p w14:paraId="627138E4" w14:textId="77777777" w:rsidR="004E45E6" w:rsidRPr="00BC448B" w:rsidRDefault="003D7CA5" w:rsidP="003D7CA5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>Personnel involved in developing SWMS:</w:t>
            </w:r>
          </w:p>
        </w:tc>
        <w:tc>
          <w:tcPr>
            <w:tcW w:w="9780" w:type="dxa"/>
            <w:gridSpan w:val="4"/>
            <w:vAlign w:val="center"/>
          </w:tcPr>
          <w:p w14:paraId="2CA05E78" w14:textId="77777777" w:rsidR="004E45E6" w:rsidRPr="00BC448B" w:rsidRDefault="004E45E6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</w:tc>
      </w:tr>
      <w:tr w:rsidR="002C432B" w:rsidRPr="00DD4013" w14:paraId="459008A7" w14:textId="77777777" w:rsidTr="00973EAF">
        <w:trPr>
          <w:trHeight w:val="416"/>
          <w:jc w:val="center"/>
        </w:trPr>
        <w:tc>
          <w:tcPr>
            <w:tcW w:w="6096" w:type="dxa"/>
            <w:gridSpan w:val="2"/>
            <w:shd w:val="clear" w:color="auto" w:fill="E6E6E6"/>
            <w:vAlign w:val="center"/>
          </w:tcPr>
          <w:p w14:paraId="15567B84" w14:textId="77777777" w:rsidR="002C432B" w:rsidRPr="00BC448B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szCs w:val="18"/>
              </w:rPr>
              <w:t>Review date:</w:t>
            </w:r>
          </w:p>
        </w:tc>
        <w:tc>
          <w:tcPr>
            <w:tcW w:w="3685" w:type="dxa"/>
            <w:vAlign w:val="center"/>
          </w:tcPr>
          <w:p w14:paraId="31CD27CF" w14:textId="77777777" w:rsidR="002C432B" w:rsidRPr="00BC448B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267CF429" w14:textId="77777777" w:rsidR="002C432B" w:rsidRPr="00BC448B" w:rsidRDefault="003D7CA5" w:rsidP="003D7CA5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BC448B">
              <w:rPr>
                <w:rFonts w:asciiTheme="minorHAnsi" w:hAnsiTheme="minorHAnsi" w:cstheme="minorHAnsi"/>
                <w:b/>
                <w:bCs/>
                <w:szCs w:val="18"/>
              </w:rPr>
              <w:t>Supervisor</w:t>
            </w:r>
            <w:r w:rsidR="004E45E6" w:rsidRPr="00BC448B">
              <w:rPr>
                <w:rFonts w:asciiTheme="minorHAnsi" w:hAnsiTheme="minorHAnsi" w:cstheme="minorHAnsi"/>
                <w:b/>
                <w:bCs/>
                <w:szCs w:val="18"/>
              </w:rPr>
              <w:t xml:space="preserve"> signature: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2AF9912" w14:textId="77777777" w:rsidR="002C432B" w:rsidRPr="004E45E6" w:rsidRDefault="002C432B" w:rsidP="00F02E7C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1A8C296" w14:textId="77777777" w:rsidR="002C432B" w:rsidRDefault="002C432B" w:rsidP="00C931DB">
      <w:pPr>
        <w:tabs>
          <w:tab w:val="left" w:pos="1349"/>
        </w:tabs>
        <w:spacing w:after="0" w:line="240" w:lineRule="auto"/>
        <w:rPr>
          <w:rFonts w:ascii="Arial" w:hAnsi="Arial" w:cs="Arial"/>
          <w:sz w:val="10"/>
          <w:szCs w:val="10"/>
          <w:highlight w:val="yellow"/>
          <w:lang w:eastAsia="en-US" w:bidi="ar-SA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444"/>
        <w:gridCol w:w="4111"/>
        <w:gridCol w:w="425"/>
        <w:gridCol w:w="3969"/>
        <w:gridCol w:w="425"/>
        <w:gridCol w:w="4082"/>
      </w:tblGrid>
      <w:tr w:rsidR="00E77349" w:rsidRPr="004E45E6" w14:paraId="4CA2D046" w14:textId="77777777" w:rsidTr="00E77349">
        <w:trPr>
          <w:trHeight w:val="102"/>
          <w:jc w:val="center"/>
        </w:trPr>
        <w:tc>
          <w:tcPr>
            <w:tcW w:w="2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DDF1F" w14:textId="77777777" w:rsidR="00E77349" w:rsidRDefault="00E77349" w:rsidP="00E77349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Does the work involve High Risk Construction Work?</w:t>
            </w:r>
          </w:p>
          <w:p w14:paraId="1AA54796" w14:textId="77777777" w:rsidR="00E77349" w:rsidRDefault="00E77349" w:rsidP="00E77349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(Double-click on checkbox and select ‘checked’ to select)</w:t>
            </w:r>
          </w:p>
          <w:p w14:paraId="51B7F61F" w14:textId="77777777" w:rsidR="00E77349" w:rsidRDefault="00E77349" w:rsidP="00E77349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14:paraId="1969EFB0" w14:textId="77777777" w:rsidR="00E77349" w:rsidRDefault="00E77349" w:rsidP="00E77349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YES         </w:t>
            </w: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NO</w:t>
            </w:r>
          </w:p>
          <w:p w14:paraId="101CE00C" w14:textId="77777777" w:rsidR="00BB4F24" w:rsidRDefault="00BB4F24" w:rsidP="00E77349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sz w:val="18"/>
                <w:szCs w:val="21"/>
              </w:rPr>
            </w:pPr>
          </w:p>
          <w:p w14:paraId="3ECBED2C" w14:textId="77777777" w:rsidR="00BB4F24" w:rsidRPr="004E45E6" w:rsidRDefault="00BB4F24" w:rsidP="002A0D80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68F65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</w:rPr>
              <w:t xml:space="preserve">  </w:t>
            </w: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Pr="004E45E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EA70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Where there is a risk of a person falling more than two metres.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98EE0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E616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On or adjacent to roadways or railways used by road or rail traffic.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9DB79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5FA3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In, over or adjacent to water or other liquids where there is a risk of drowning.</w:t>
            </w:r>
          </w:p>
        </w:tc>
      </w:tr>
      <w:tr w:rsidR="00E77349" w:rsidRPr="004E45E6" w14:paraId="3511D39A" w14:textId="77777777" w:rsidTr="00E77349">
        <w:trPr>
          <w:trHeight w:val="97"/>
          <w:jc w:val="center"/>
        </w:trPr>
        <w:tc>
          <w:tcPr>
            <w:tcW w:w="242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CE207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7DCCA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1EB4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At workplaces where there is any movement of powered mobile plant.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CB9D4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DD12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Structural alterations that require temporary support to prevent collapse.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ADA79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331D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 an area where there are artificial extremes of temperature.</w:t>
            </w:r>
          </w:p>
        </w:tc>
      </w:tr>
      <w:tr w:rsidR="00E77349" w:rsidRPr="004E45E6" w14:paraId="75A3D45D" w14:textId="77777777" w:rsidTr="00E77349">
        <w:trPr>
          <w:trHeight w:val="97"/>
          <w:jc w:val="center"/>
        </w:trPr>
        <w:tc>
          <w:tcPr>
            <w:tcW w:w="242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7EF7C5D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29EDB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EB55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On or near energised electrical installations or services.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5096E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63A7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a trench or shaft if the excavated depth is more than 1·5 metres.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6DB55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014E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On or near pressurised gas distribution mains or piping.</w:t>
            </w:r>
          </w:p>
        </w:tc>
      </w:tr>
      <w:tr w:rsidR="00E77349" w:rsidRPr="004E45E6" w14:paraId="2C133F5D" w14:textId="77777777" w:rsidTr="00BB4F24">
        <w:trPr>
          <w:trHeight w:val="442"/>
          <w:jc w:val="center"/>
        </w:trPr>
        <w:tc>
          <w:tcPr>
            <w:tcW w:w="242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916FB7B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A75B9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2475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demolition.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65DC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7C18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a confined space.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F7007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5EB7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On or near chemical, fuel or refrigerant lines.</w:t>
            </w:r>
          </w:p>
        </w:tc>
      </w:tr>
      <w:tr w:rsidR="00E77349" w:rsidRPr="004E45E6" w14:paraId="36A5DD91" w14:textId="77777777" w:rsidTr="00BB4F24">
        <w:trPr>
          <w:trHeight w:val="406"/>
          <w:jc w:val="center"/>
        </w:trPr>
        <w:tc>
          <w:tcPr>
            <w:tcW w:w="242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972B08E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C3102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EDDF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tilt-up or precast concrete.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25D2E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6708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On telecommunications towers.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67607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9A80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diving.</w:t>
            </w:r>
          </w:p>
        </w:tc>
      </w:tr>
      <w:tr w:rsidR="00E77349" w:rsidRPr="004E45E6" w14:paraId="5D8FCAA4" w14:textId="77777777" w:rsidTr="00BB4F24">
        <w:trPr>
          <w:trHeight w:val="412"/>
          <w:jc w:val="center"/>
        </w:trPr>
        <w:tc>
          <w:tcPr>
            <w:tcW w:w="242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431DEF1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2802B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C971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removal or likely disturbance of asbestos (note: preparation of an asbestos control plan is taken to be preparation of a SWMS).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BA308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3F79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 an area that may have a contaminated or flammable atmosphere.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1EF6F" w14:textId="77777777" w:rsidR="00E77349" w:rsidRPr="004E45E6" w:rsidRDefault="000237A7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2D26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the use of explosives.</w:t>
            </w:r>
          </w:p>
        </w:tc>
      </w:tr>
      <w:tr w:rsidR="00E77349" w:rsidRPr="004E45E6" w14:paraId="7B3425F7" w14:textId="77777777" w:rsidTr="00E77349">
        <w:trPr>
          <w:trHeight w:val="555"/>
          <w:jc w:val="center"/>
        </w:trPr>
        <w:tc>
          <w:tcPr>
            <w:tcW w:w="24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5DEC7D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65B5D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E49D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E2F1B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F102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7972B" w14:textId="77777777" w:rsidR="000237A7" w:rsidRPr="000237A7" w:rsidRDefault="000237A7" w:rsidP="000237A7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center"/>
              <w:rPr>
                <w:sz w:val="8"/>
                <w:szCs w:val="21"/>
              </w:rPr>
            </w:pPr>
          </w:p>
          <w:p w14:paraId="7CCF245C" w14:textId="77777777" w:rsidR="00E77349" w:rsidRPr="004E45E6" w:rsidRDefault="000237A7" w:rsidP="000237A7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0"/>
          </w:p>
          <w:p w14:paraId="31B2D229" w14:textId="77777777" w:rsidR="00E77349" w:rsidRPr="004E45E6" w:rsidRDefault="00E77349" w:rsidP="00382D48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48BC" w14:textId="77777777" w:rsidR="00E77349" w:rsidRPr="004E45E6" w:rsidRDefault="00E77349" w:rsidP="000237A7">
            <w:pPr>
              <w:tabs>
                <w:tab w:val="center" w:pos="8364"/>
                <w:tab w:val="left" w:leader="dot" w:pos="10773"/>
                <w:tab w:val="left" w:pos="11340"/>
                <w:tab w:val="left" w:leader="dot" w:pos="15167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E45E6">
              <w:rPr>
                <w:rFonts w:asciiTheme="minorHAnsi" w:hAnsiTheme="minorHAnsi" w:cstheme="minorHAnsi"/>
                <w:sz w:val="18"/>
                <w:szCs w:val="18"/>
              </w:rPr>
              <w:t>Involving a tunnel.</w:t>
            </w:r>
          </w:p>
        </w:tc>
      </w:tr>
    </w:tbl>
    <w:p w14:paraId="1AA1747C" w14:textId="77777777" w:rsidR="00E77349" w:rsidRDefault="00E77349" w:rsidP="00C931DB">
      <w:pPr>
        <w:tabs>
          <w:tab w:val="left" w:pos="1349"/>
        </w:tabs>
        <w:spacing w:after="0" w:line="240" w:lineRule="auto"/>
        <w:rPr>
          <w:rFonts w:ascii="Arial" w:hAnsi="Arial" w:cs="Arial"/>
          <w:sz w:val="10"/>
          <w:szCs w:val="10"/>
          <w:highlight w:val="yellow"/>
          <w:lang w:eastAsia="en-US" w:bidi="ar-SA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1002"/>
        <w:gridCol w:w="1002"/>
        <w:gridCol w:w="1002"/>
        <w:gridCol w:w="1002"/>
        <w:gridCol w:w="1001"/>
        <w:gridCol w:w="1002"/>
        <w:gridCol w:w="1001"/>
        <w:gridCol w:w="1001"/>
        <w:gridCol w:w="1001"/>
        <w:gridCol w:w="1000"/>
        <w:gridCol w:w="1001"/>
        <w:gridCol w:w="1001"/>
        <w:gridCol w:w="1001"/>
        <w:gridCol w:w="1001"/>
        <w:gridCol w:w="1001"/>
      </w:tblGrid>
      <w:tr w:rsidR="000237A7" w14:paraId="459B340E" w14:textId="77777777" w:rsidTr="000237A7">
        <w:trPr>
          <w:trHeight w:val="397"/>
          <w:jc w:val="center"/>
        </w:trPr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EFE8759" w14:textId="77777777" w:rsidR="000237A7" w:rsidRDefault="000237A7">
            <w:pPr>
              <w:pStyle w:val="Heading4"/>
              <w:ind w:left="4395" w:hanging="4395"/>
              <w:rPr>
                <w:rFonts w:cs="Arial"/>
                <w:b w:val="0"/>
                <w:sz w:val="16"/>
              </w:rPr>
            </w:pPr>
            <w:r>
              <w:rPr>
                <w:rFonts w:ascii="Arial" w:hAnsi="Arial" w:cs="Arial"/>
                <w:sz w:val="18"/>
              </w:rPr>
              <w:t>Personal Protective Equipment Required</w:t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18"/>
              </w:rPr>
              <w:t xml:space="preserve">(Double-click on checkbox and select ‘checked’ to </w:t>
            </w:r>
            <w:proofErr w:type="gramStart"/>
            <w:r>
              <w:rPr>
                <w:rFonts w:ascii="Arial" w:hAnsi="Arial" w:cs="Arial"/>
                <w:b w:val="0"/>
                <w:sz w:val="16"/>
                <w:szCs w:val="18"/>
              </w:rPr>
              <w:t>select)</w:t>
            </w:r>
            <w:r>
              <w:rPr>
                <w:rFonts w:cs="Arial"/>
                <w:sz w:val="16"/>
              </w:rPr>
              <w:t xml:space="preserve">   </w:t>
            </w:r>
            <w:proofErr w:type="gramEnd"/>
            <w:r>
              <w:rPr>
                <w:rFonts w:cs="Arial"/>
                <w:sz w:val="16"/>
              </w:rPr>
              <w:t xml:space="preserve">                                </w:t>
            </w:r>
          </w:p>
        </w:tc>
      </w:tr>
      <w:tr w:rsidR="000237A7" w14:paraId="73067B39" w14:textId="77777777" w:rsidTr="000237A7">
        <w:trPr>
          <w:trHeight w:val="16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8C4F1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101AD483" wp14:editId="7057602E">
                  <wp:extent cx="457200" cy="457200"/>
                  <wp:effectExtent l="0" t="0" r="0" b="0"/>
                  <wp:docPr id="53" name="Picture 53" descr="hand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832CF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6311C68F" wp14:editId="3BFB53E9">
                  <wp:extent cx="457200" cy="447675"/>
                  <wp:effectExtent l="0" t="0" r="0" b="9525"/>
                  <wp:docPr id="52" name="Picture 52" descr="dust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ust m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20059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33CEE411" wp14:editId="23103286">
                  <wp:extent cx="457200" cy="457200"/>
                  <wp:effectExtent l="0" t="0" r="0" b="0"/>
                  <wp:docPr id="51" name="Picture 51" descr="respi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pi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4254F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3F6F0A0F" wp14:editId="21E1B0F3">
                  <wp:extent cx="495300" cy="495300"/>
                  <wp:effectExtent l="0" t="0" r="0" b="0"/>
                  <wp:docPr id="50" name="Picture 50" descr="Int - Sunscreen Requi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nt - Sunscreen Requi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80C69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6A4E2966" wp14:editId="53972710">
                  <wp:extent cx="466725" cy="466725"/>
                  <wp:effectExtent l="0" t="0" r="9525" b="9525"/>
                  <wp:docPr id="49" name="Picture 49" descr="breathing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reathing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0E146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68C27810" wp14:editId="0784E332">
                  <wp:extent cx="466725" cy="466725"/>
                  <wp:effectExtent l="0" t="0" r="9525" b="9525"/>
                  <wp:docPr id="48" name="Picture 48" descr="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F1F0F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100C9F6D" wp14:editId="4F4CDD28">
                  <wp:extent cx="466725" cy="466725"/>
                  <wp:effectExtent l="0" t="0" r="9525" b="9525"/>
                  <wp:docPr id="47" name="Picture 47" descr="safety gog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afety gog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75A1E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52CD2916" wp14:editId="23AE1DDD">
                  <wp:extent cx="466725" cy="466725"/>
                  <wp:effectExtent l="0" t="0" r="9525" b="9525"/>
                  <wp:docPr id="46" name="Picture 46" descr="face sh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ce sh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8F84E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69BC7E33" wp14:editId="7F425F56">
                  <wp:extent cx="466725" cy="466725"/>
                  <wp:effectExtent l="0" t="0" r="9525" b="9525"/>
                  <wp:docPr id="45" name="Picture 45" descr="foot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oot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AA625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30506D44" wp14:editId="187C8978">
                  <wp:extent cx="466725" cy="466725"/>
                  <wp:effectExtent l="0" t="0" r="9525" b="9525"/>
                  <wp:docPr id="42" name="Picture 42" descr="hair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ir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4C32A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7CB28A2C" wp14:editId="686BA20F">
                  <wp:extent cx="466725" cy="466725"/>
                  <wp:effectExtent l="0" t="0" r="9525" b="9525"/>
                  <wp:docPr id="30" name="Picture 30" descr="head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ad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00768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0434FED5" wp14:editId="0020DBA5">
                  <wp:extent cx="466725" cy="466725"/>
                  <wp:effectExtent l="0" t="0" r="9525" b="9525"/>
                  <wp:docPr id="29" name="Picture 29" descr="hearing p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ring p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9293B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0796E724" wp14:editId="432E0B46">
                  <wp:extent cx="466725" cy="466725"/>
                  <wp:effectExtent l="0" t="0" r="9525" b="9525"/>
                  <wp:docPr id="28" name="Picture 28" descr="safety 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fety 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F6711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58735150" wp14:editId="5B035343">
                  <wp:extent cx="466725" cy="466725"/>
                  <wp:effectExtent l="0" t="0" r="9525" b="9525"/>
                  <wp:docPr id="27" name="Picture 27" descr="protective cl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tective cl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1DE94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299E0C14" wp14:editId="2F4233D5">
                  <wp:extent cx="466725" cy="466725"/>
                  <wp:effectExtent l="0" t="0" r="9525" b="9525"/>
                  <wp:docPr id="26" name="Picture 26" descr="safety ve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fety ves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4A0B7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noProof/>
                <w:lang w:eastAsia="en-AU" w:bidi="ar-SA"/>
              </w:rPr>
              <w:drawing>
                <wp:inline distT="0" distB="0" distL="0" distR="0" wp14:anchorId="19CB40AE" wp14:editId="257D25EF">
                  <wp:extent cx="466725" cy="466725"/>
                  <wp:effectExtent l="0" t="0" r="9525" b="9525"/>
                  <wp:docPr id="4" name="Picture 4" descr="har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ar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7A7" w14:paraId="5617DC48" w14:textId="77777777" w:rsidTr="000237A7">
        <w:trPr>
          <w:trHeight w:val="16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2587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490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676D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9809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07F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4276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790B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C1C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7218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C6FB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0DE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BA3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0800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E2D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E456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95BA" w14:textId="77777777" w:rsidR="000237A7" w:rsidRDefault="000237A7">
            <w:pPr>
              <w:spacing w:after="0"/>
              <w:jc w:val="center"/>
              <w:rPr>
                <w:rFonts w:cs="Arial"/>
                <w:sz w:val="24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</w:p>
        </w:tc>
      </w:tr>
    </w:tbl>
    <w:p w14:paraId="6C6A9C95" w14:textId="77777777" w:rsidR="00577757" w:rsidRDefault="00577757" w:rsidP="00EC2FE9">
      <w:pPr>
        <w:spacing w:after="0" w:line="240" w:lineRule="auto"/>
        <w:rPr>
          <w:b/>
          <w:sz w:val="18"/>
          <w:szCs w:val="18"/>
          <w:lang w:eastAsia="en-US" w:bidi="ar-SA"/>
        </w:rPr>
      </w:pPr>
    </w:p>
    <w:p w14:paraId="5105E595" w14:textId="77777777" w:rsidR="00BB4F24" w:rsidRDefault="00BB4F24">
      <w:pPr>
        <w:spacing w:after="0" w:line="240" w:lineRule="auto"/>
        <w:rPr>
          <w:rFonts w:ascii="Arial" w:hAnsi="Arial" w:cs="Arial"/>
          <w:b/>
          <w:sz w:val="18"/>
          <w:szCs w:val="18"/>
          <w:lang w:eastAsia="en-US" w:bidi="ar-SA"/>
        </w:rPr>
      </w:pPr>
      <w:r>
        <w:rPr>
          <w:rFonts w:ascii="Arial" w:hAnsi="Arial" w:cs="Arial"/>
          <w:b/>
          <w:sz w:val="18"/>
          <w:szCs w:val="18"/>
          <w:lang w:eastAsia="en-US" w:bidi="ar-SA"/>
        </w:rPr>
        <w:br w:type="page"/>
      </w:r>
    </w:p>
    <w:p w14:paraId="6A455CDE" w14:textId="77777777" w:rsidR="00A635D1" w:rsidRDefault="00577757" w:rsidP="00BB4F24">
      <w:pPr>
        <w:spacing w:after="120" w:line="240" w:lineRule="auto"/>
        <w:rPr>
          <w:rFonts w:ascii="Arial" w:hAnsi="Arial" w:cs="Arial"/>
          <w:b/>
          <w:sz w:val="18"/>
          <w:szCs w:val="18"/>
          <w:lang w:eastAsia="en-US" w:bidi="ar-SA"/>
        </w:rPr>
      </w:pPr>
      <w:r w:rsidRPr="00577757">
        <w:rPr>
          <w:rFonts w:ascii="Arial" w:hAnsi="Arial" w:cs="Arial"/>
          <w:b/>
          <w:sz w:val="18"/>
          <w:szCs w:val="18"/>
          <w:lang w:eastAsia="en-US" w:bidi="ar-SA"/>
        </w:rPr>
        <w:lastRenderedPageBreak/>
        <w:t>NOTE 1: Refer Risk Matrix on last page</w:t>
      </w:r>
      <w:r>
        <w:rPr>
          <w:rFonts w:ascii="Arial" w:hAnsi="Arial" w:cs="Arial"/>
          <w:b/>
          <w:sz w:val="18"/>
          <w:szCs w:val="18"/>
          <w:lang w:eastAsia="en-US" w:bidi="ar-SA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2861"/>
        <w:gridCol w:w="387"/>
        <w:gridCol w:w="387"/>
        <w:gridCol w:w="393"/>
        <w:gridCol w:w="4756"/>
        <w:gridCol w:w="425"/>
        <w:gridCol w:w="425"/>
        <w:gridCol w:w="425"/>
        <w:gridCol w:w="2835"/>
      </w:tblGrid>
      <w:tr w:rsidR="003E2D67" w:rsidRPr="003F756B" w14:paraId="47C7198B" w14:textId="77777777" w:rsidTr="003E2D67">
        <w:trPr>
          <w:trHeight w:val="316"/>
          <w:tblHeader/>
        </w:trPr>
        <w:tc>
          <w:tcPr>
            <w:tcW w:w="2721" w:type="dxa"/>
            <w:shd w:val="clear" w:color="000000" w:fill="8C8C8C"/>
            <w:vAlign w:val="center"/>
          </w:tcPr>
          <w:p w14:paraId="0208A56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05E">
              <w:rPr>
                <w:rFonts w:ascii="Arial" w:hAnsi="Arial" w:cs="Arial"/>
                <w:b/>
                <w:sz w:val="18"/>
                <w:szCs w:val="18"/>
              </w:rPr>
              <w:t>What 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steps </w:t>
            </w:r>
            <w:r w:rsidRPr="00E4205E">
              <w:rPr>
                <w:rFonts w:ascii="Arial" w:hAnsi="Arial" w:cs="Arial"/>
                <w:b/>
                <w:sz w:val="18"/>
                <w:szCs w:val="18"/>
              </w:rPr>
              <w:t>involved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the task</w:t>
            </w:r>
            <w:r w:rsidRPr="00E4205E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2861" w:type="dxa"/>
            <w:shd w:val="clear" w:color="000000" w:fill="8C8C8C"/>
            <w:vAlign w:val="center"/>
          </w:tcPr>
          <w:p w14:paraId="20BDA0A8" w14:textId="77777777" w:rsidR="003E2D67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05E">
              <w:rPr>
                <w:rFonts w:ascii="Arial" w:hAnsi="Arial" w:cs="Arial"/>
                <w:b/>
                <w:sz w:val="18"/>
                <w:szCs w:val="18"/>
              </w:rPr>
              <w:t>What are the hazards?</w:t>
            </w:r>
          </w:p>
          <w:p w14:paraId="25C910C5" w14:textId="77777777" w:rsidR="003E2D67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77757">
              <w:rPr>
                <w:rFonts w:ascii="Arial" w:hAnsi="Arial" w:cs="Arial"/>
                <w:i/>
                <w:sz w:val="18"/>
                <w:szCs w:val="18"/>
              </w:rPr>
              <w:t xml:space="preserve">(Refer Hazard Prompt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Sheet on </w:t>
            </w:r>
          </w:p>
          <w:p w14:paraId="2D9527D7" w14:textId="77777777" w:rsidR="003E2D67" w:rsidRDefault="003E2D67" w:rsidP="00C931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second last page</w:t>
            </w:r>
            <w:r w:rsidRPr="0057775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167" w:type="dxa"/>
            <w:gridSpan w:val="3"/>
            <w:shd w:val="clear" w:color="000000" w:fill="8C8C8C"/>
          </w:tcPr>
          <w:p w14:paraId="4E262784" w14:textId="77777777" w:rsidR="003E2D67" w:rsidRDefault="003E2D67" w:rsidP="00C931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RAW </w:t>
            </w:r>
            <w:r w:rsidRPr="003F756B">
              <w:rPr>
                <w:rFonts w:ascii="Arial" w:hAnsi="Arial" w:cs="Arial"/>
                <w:b/>
                <w:sz w:val="18"/>
                <w:szCs w:val="18"/>
              </w:rPr>
              <w:t>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SCORE </w:t>
            </w:r>
          </w:p>
          <w:p w14:paraId="28C6C693" w14:textId="77777777" w:rsidR="003E2D67" w:rsidRPr="00E4205E" w:rsidRDefault="003E2D67" w:rsidP="00FE6CF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748C">
              <w:rPr>
                <w:rFonts w:ascii="Arial" w:hAnsi="Arial" w:cs="Arial"/>
                <w:b/>
                <w:sz w:val="14"/>
                <w:szCs w:val="18"/>
              </w:rPr>
              <w:t>(</w:t>
            </w:r>
            <w:r w:rsidR="00FE6CFE">
              <w:rPr>
                <w:rFonts w:ascii="Arial" w:hAnsi="Arial" w:cs="Arial"/>
                <w:b/>
                <w:sz w:val="14"/>
                <w:szCs w:val="18"/>
              </w:rPr>
              <w:t>Without additional controls</w:t>
            </w:r>
            <w:r w:rsidRPr="0052748C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  <w:tc>
          <w:tcPr>
            <w:tcW w:w="4756" w:type="dxa"/>
            <w:shd w:val="clear" w:color="000000" w:fill="8C8C8C"/>
            <w:vAlign w:val="center"/>
          </w:tcPr>
          <w:p w14:paraId="6CBCC426" w14:textId="77777777" w:rsidR="003E2D67" w:rsidRPr="00E4205E" w:rsidRDefault="003E2D67" w:rsidP="00C931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05E">
              <w:rPr>
                <w:rFonts w:ascii="Arial" w:hAnsi="Arial" w:cs="Arial"/>
                <w:b/>
                <w:sz w:val="18"/>
                <w:szCs w:val="18"/>
              </w:rPr>
              <w:t>What are the Risk Control measures to be implemented?</w:t>
            </w:r>
          </w:p>
        </w:tc>
        <w:tc>
          <w:tcPr>
            <w:tcW w:w="1275" w:type="dxa"/>
            <w:gridSpan w:val="3"/>
            <w:shd w:val="clear" w:color="000000" w:fill="8C8C8C"/>
          </w:tcPr>
          <w:p w14:paraId="20BDE256" w14:textId="77777777" w:rsidR="003E2D67" w:rsidRPr="00E4205E" w:rsidRDefault="003E2D67" w:rsidP="00C931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56B">
              <w:rPr>
                <w:rFonts w:ascii="Arial" w:hAnsi="Arial" w:cs="Arial"/>
                <w:b/>
                <w:sz w:val="18"/>
                <w:szCs w:val="18"/>
              </w:rPr>
              <w:t>RESIDUAL RISK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SCORE</w:t>
            </w:r>
          </w:p>
        </w:tc>
        <w:tc>
          <w:tcPr>
            <w:tcW w:w="2835" w:type="dxa"/>
            <w:shd w:val="clear" w:color="000000" w:fill="8C8C8C"/>
          </w:tcPr>
          <w:p w14:paraId="2FA0D2E3" w14:textId="77777777" w:rsidR="003E2D67" w:rsidRPr="003F756B" w:rsidRDefault="003E2D67" w:rsidP="00C931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Responsible Person(s)</w:t>
            </w:r>
          </w:p>
        </w:tc>
      </w:tr>
      <w:tr w:rsidR="003E2D67" w:rsidRPr="00EC2FE9" w14:paraId="7CA681F4" w14:textId="77777777" w:rsidTr="003E2D67">
        <w:trPr>
          <w:trHeight w:val="1165"/>
          <w:tblHeader/>
        </w:trPr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3C2BC37C" w14:textId="77777777" w:rsidR="003E2D67" w:rsidRPr="00EC2FE9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FE9">
              <w:rPr>
                <w:rFonts w:ascii="Arial" w:hAnsi="Arial" w:cs="Arial"/>
                <w:i/>
                <w:sz w:val="16"/>
                <w:szCs w:val="16"/>
              </w:rPr>
              <w:t>List the steps in logical order.</w:t>
            </w:r>
          </w:p>
        </w:tc>
        <w:tc>
          <w:tcPr>
            <w:tcW w:w="2861" w:type="dxa"/>
            <w:shd w:val="clear" w:color="auto" w:fill="BFBFBF" w:themeFill="background1" w:themeFillShade="BF"/>
            <w:vAlign w:val="center"/>
          </w:tcPr>
          <w:p w14:paraId="75F74BA7" w14:textId="77777777" w:rsidR="003E2D67" w:rsidRPr="00EC2FE9" w:rsidRDefault="003E2D67" w:rsidP="00382D48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i/>
                <w:sz w:val="16"/>
                <w:szCs w:val="16"/>
              </w:rPr>
              <w:t>What aspects of the work could harm workers or the public?</w:t>
            </w:r>
          </w:p>
        </w:tc>
        <w:tc>
          <w:tcPr>
            <w:tcW w:w="387" w:type="dxa"/>
            <w:shd w:val="clear" w:color="auto" w:fill="BFBFBF" w:themeFill="background1" w:themeFillShade="BF"/>
            <w:textDirection w:val="btLr"/>
          </w:tcPr>
          <w:p w14:paraId="2B1E3D2E" w14:textId="77777777" w:rsidR="003E2D67" w:rsidRPr="00EC2FE9" w:rsidRDefault="003E2D67" w:rsidP="00382D48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sz w:val="14"/>
                <w:szCs w:val="14"/>
              </w:rPr>
              <w:t>Consequence</w:t>
            </w:r>
          </w:p>
        </w:tc>
        <w:tc>
          <w:tcPr>
            <w:tcW w:w="387" w:type="dxa"/>
            <w:shd w:val="clear" w:color="auto" w:fill="BFBFBF" w:themeFill="background1" w:themeFillShade="BF"/>
            <w:textDirection w:val="btLr"/>
          </w:tcPr>
          <w:p w14:paraId="421DDCC3" w14:textId="77777777" w:rsidR="003E2D67" w:rsidRPr="00EC2FE9" w:rsidRDefault="003E2D67" w:rsidP="00382D48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sz w:val="14"/>
                <w:szCs w:val="14"/>
              </w:rPr>
              <w:t>Likelihood</w:t>
            </w:r>
          </w:p>
        </w:tc>
        <w:tc>
          <w:tcPr>
            <w:tcW w:w="393" w:type="dxa"/>
            <w:shd w:val="clear" w:color="auto" w:fill="BFBFBF" w:themeFill="background1" w:themeFillShade="BF"/>
            <w:textDirection w:val="btLr"/>
          </w:tcPr>
          <w:p w14:paraId="0EAAF085" w14:textId="77777777" w:rsidR="003E2D67" w:rsidRPr="00EC2FE9" w:rsidRDefault="00FE6CFE" w:rsidP="00382D48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Raw </w:t>
            </w:r>
            <w:r w:rsidR="003E2D67" w:rsidRPr="00EC2FE9">
              <w:rPr>
                <w:rFonts w:ascii="Arial" w:hAnsi="Arial" w:cs="Arial"/>
                <w:sz w:val="14"/>
                <w:szCs w:val="14"/>
              </w:rPr>
              <w:t>Risk</w:t>
            </w:r>
          </w:p>
        </w:tc>
        <w:tc>
          <w:tcPr>
            <w:tcW w:w="4756" w:type="dxa"/>
            <w:shd w:val="clear" w:color="auto" w:fill="BFBFBF" w:themeFill="background1" w:themeFillShade="BF"/>
            <w:vAlign w:val="center"/>
          </w:tcPr>
          <w:p w14:paraId="4ED9E353" w14:textId="77777777" w:rsidR="003E2D67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2FE9">
              <w:rPr>
                <w:rFonts w:ascii="Arial" w:hAnsi="Arial" w:cs="Arial"/>
                <w:i/>
                <w:sz w:val="16"/>
                <w:szCs w:val="16"/>
              </w:rPr>
              <w:t>Describe what will be done to make the activity as safe as possible.</w:t>
            </w:r>
          </w:p>
          <w:p w14:paraId="17F2CC29" w14:textId="77777777" w:rsidR="003E2D67" w:rsidRDefault="003E2D67" w:rsidP="00CB75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8EEEAD" w14:textId="77777777" w:rsidR="003E2D67" w:rsidRPr="00EC2FE9" w:rsidRDefault="003E2D67" w:rsidP="00CB75E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Consider OHS Laws (Act and Regulations) and information in Codes and Guidance materials available from </w:t>
            </w:r>
            <w:hyperlink r:id="rId27" w:history="1">
              <w:r w:rsidRPr="004D0D62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www.worksafe.vic.gov.au</w:t>
              </w:r>
            </w:hyperlink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14:paraId="7E673C02" w14:textId="77777777" w:rsidR="003E2D67" w:rsidRPr="00EC2FE9" w:rsidRDefault="003E2D67" w:rsidP="00A635D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sz w:val="14"/>
                <w:szCs w:val="14"/>
              </w:rPr>
              <w:t>Consequence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14:paraId="59761EC6" w14:textId="77777777" w:rsidR="003E2D67" w:rsidRPr="00EC2FE9" w:rsidRDefault="003E2D67" w:rsidP="00A635D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sz w:val="14"/>
                <w:szCs w:val="14"/>
              </w:rPr>
              <w:t>Likelihood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14:paraId="23876A1F" w14:textId="77777777" w:rsidR="003E2D67" w:rsidRPr="00EC2FE9" w:rsidRDefault="003E2D67" w:rsidP="00A635D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EC2FE9">
              <w:rPr>
                <w:rFonts w:ascii="Arial" w:hAnsi="Arial" w:cs="Arial"/>
                <w:sz w:val="14"/>
                <w:szCs w:val="14"/>
              </w:rPr>
              <w:t>Residual Risk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CFEF916" w14:textId="77777777" w:rsidR="003E2D67" w:rsidRPr="00EC2FE9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2D67">
              <w:rPr>
                <w:rFonts w:ascii="Arial" w:hAnsi="Arial" w:cs="Arial"/>
                <w:i/>
                <w:sz w:val="16"/>
                <w:szCs w:val="16"/>
              </w:rPr>
              <w:t xml:space="preserve">Who is the person or persons responsible for </w:t>
            </w:r>
            <w:r>
              <w:rPr>
                <w:rFonts w:ascii="Arial" w:hAnsi="Arial" w:cs="Arial"/>
                <w:i/>
                <w:sz w:val="16"/>
                <w:szCs w:val="16"/>
              </w:rPr>
              <w:t>implementing the additional controls?</w:t>
            </w:r>
          </w:p>
        </w:tc>
      </w:tr>
      <w:tr w:rsidR="003E2D67" w:rsidRPr="003F756B" w14:paraId="55D8D6C1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1AD459F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5F8D0B8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4101662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6DB9EED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110D93AB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50E6B28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D5ADF3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23257C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05F92B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8B58C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537757D6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7AB3808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5355BF4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1B97447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152B060B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2E9381E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6BEC483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29AA3F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1913A0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B6C360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1624ED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22D73517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24717C6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30BDE56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0015F7B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65CDA8E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1DD6B72A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513D7B4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EB0504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D039D3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EB2108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30FFE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0348E29B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351C6EE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1ED83D1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68AC374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31D27BA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72DED17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6915CE1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49033E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B230B5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A75EE5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44E66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2269E21E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1E2A033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4CCA239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01C3EA5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5402C67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098433BA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2FC11A0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E11100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FA0DC4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9301DD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F5667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5ABC6F83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5314536B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4DD1046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66A245F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7A632C8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49B05DC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0E09BB2A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65DEC0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C33F9F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1087DF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D68BC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674B82A5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0A0ECCE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74D8A63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366D916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2470EFC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1BAB24F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0FB7089B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BD1DE1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D42635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6E9B6A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1016E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4FCC2ADA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56DFCEE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6311616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2CD1FB4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0EA1338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5943658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099A42C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DFFE31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CB7E8A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6656640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106A5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4A2856ED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6694BD3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732BE6E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7645484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5AF21C5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1536F68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789C4B3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EFF7E30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A98CA3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2932E9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7066E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4827F74D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089BA5FB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563B468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3B0D99A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13CCC27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314CE91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6E9697A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244D76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6078BD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A8D7F2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536A76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6FC261F5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404714E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01FA744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004CB49F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19B9FAE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0EDB30C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09EBFD9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D6C70E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4335E94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1C00A6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5B61C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243D8876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0F34F86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7E2A5FC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3AA8753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6BA65E0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68722D93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7F4B442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5819D21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875A74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49EE952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69ADC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0EEB1655" w14:textId="77777777" w:rsidTr="003E2D67">
        <w:trPr>
          <w:trHeight w:val="360"/>
          <w:tblHeader/>
        </w:trPr>
        <w:tc>
          <w:tcPr>
            <w:tcW w:w="2721" w:type="dxa"/>
            <w:shd w:val="clear" w:color="auto" w:fill="auto"/>
            <w:vAlign w:val="center"/>
          </w:tcPr>
          <w:p w14:paraId="67A8DB6D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53F6C627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3D1CB30A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</w:tcPr>
          <w:p w14:paraId="110D5D8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</w:tcPr>
          <w:p w14:paraId="48CAB8A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241B7F25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E96E0E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F2FF118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D40EFAC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377E09" w14:textId="77777777" w:rsidR="003E2D67" w:rsidRPr="00E4205E" w:rsidRDefault="003E2D67" w:rsidP="00A63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29D90165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4867B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80116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921E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5CBE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C8A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1850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C124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886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8B4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CA6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48FDD7B7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759D6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E078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E83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7C24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5C1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92D6E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976B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E87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1719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E15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19F12783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96A6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328D1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8D0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1AB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8C4A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4E59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FBF1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32FB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8659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2E4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55B73E94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5888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3AF3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64D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6AD9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C44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1892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2B5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421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645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36B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08582076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88D8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A651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C0C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74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E544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E2AFB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D1B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8241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A07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3565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75B410E7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20E4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9C71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2096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D790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643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44E9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1B6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D6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379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B93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1974215D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97385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163B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8E3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92B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91C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B5456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474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2991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C9B5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D67" w:rsidRPr="003F756B" w14:paraId="647BFB7E" w14:textId="77777777" w:rsidTr="003E2D67">
        <w:trPr>
          <w:trHeight w:val="360"/>
          <w:tblHeader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0A2E3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5977C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52A7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AC01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C4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ACE8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2402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57DD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BEF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10B6" w14:textId="77777777" w:rsidR="003E2D67" w:rsidRPr="00E4205E" w:rsidRDefault="003E2D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6C07C3" w14:textId="77777777" w:rsidR="00723001" w:rsidRPr="00BB4F24" w:rsidRDefault="00C94030" w:rsidP="00C94030">
      <w:pPr>
        <w:tabs>
          <w:tab w:val="left" w:pos="1349"/>
        </w:tabs>
        <w:spacing w:after="0" w:line="240" w:lineRule="auto"/>
        <w:jc w:val="center"/>
        <w:rPr>
          <w:b/>
          <w:sz w:val="21"/>
          <w:szCs w:val="21"/>
          <w:lang w:eastAsia="en-US" w:bidi="ar-SA"/>
        </w:rPr>
      </w:pPr>
      <w:r w:rsidRPr="00BB4F24">
        <w:rPr>
          <w:b/>
          <w:sz w:val="21"/>
          <w:szCs w:val="21"/>
          <w:lang w:eastAsia="en-US" w:bidi="ar-SA"/>
        </w:rPr>
        <w:t>ADD OR REMOVE ROWS AS REQUIRED</w:t>
      </w:r>
    </w:p>
    <w:p w14:paraId="62728866" w14:textId="77777777" w:rsidR="00F02E7C" w:rsidRDefault="00F02E7C" w:rsidP="00C931DB">
      <w:pPr>
        <w:tabs>
          <w:tab w:val="left" w:pos="1349"/>
        </w:tabs>
        <w:spacing w:after="0" w:line="240" w:lineRule="auto"/>
        <w:rPr>
          <w:sz w:val="21"/>
          <w:szCs w:val="21"/>
          <w:highlight w:val="yellow"/>
          <w:lang w:eastAsia="en-US" w:bidi="ar-SA"/>
        </w:rPr>
      </w:pPr>
    </w:p>
    <w:tbl>
      <w:tblPr>
        <w:tblW w:w="1596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1"/>
        <w:gridCol w:w="2779"/>
        <w:gridCol w:w="1985"/>
        <w:gridCol w:w="3402"/>
        <w:gridCol w:w="2835"/>
        <w:gridCol w:w="1843"/>
      </w:tblGrid>
      <w:tr w:rsidR="00533E31" w:rsidRPr="00ED1FE8" w14:paraId="74F0578A" w14:textId="77777777" w:rsidTr="000237A7">
        <w:tc>
          <w:tcPr>
            <w:tcW w:w="15965" w:type="dxa"/>
            <w:gridSpan w:val="6"/>
            <w:shd w:val="clear" w:color="auto" w:fill="8C8C8C"/>
          </w:tcPr>
          <w:p w14:paraId="5EE7929C" w14:textId="77777777" w:rsidR="00533E31" w:rsidRPr="00ED1FE8" w:rsidRDefault="00533E31" w:rsidP="00C94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Worker sign-off (provide interpreters or other assistance as required to ensure communication of SWMS is adequate)</w:t>
            </w:r>
          </w:p>
        </w:tc>
      </w:tr>
      <w:tr w:rsidR="00533E31" w:rsidRPr="00ED1FE8" w14:paraId="1FA91EF6" w14:textId="77777777" w:rsidTr="000237A7">
        <w:tc>
          <w:tcPr>
            <w:tcW w:w="15965" w:type="dxa"/>
            <w:gridSpan w:val="6"/>
            <w:tcBorders>
              <w:bottom w:val="single" w:sz="4" w:space="0" w:color="auto"/>
            </w:tcBorders>
          </w:tcPr>
          <w:p w14:paraId="435B466A" w14:textId="77777777" w:rsidR="00533E31" w:rsidRPr="00ED1FE8" w:rsidRDefault="00533E31" w:rsidP="00C94030">
            <w:pPr>
              <w:spacing w:after="0" w:line="240" w:lineRule="auto"/>
              <w:rPr>
                <w:b/>
                <w:i/>
              </w:rPr>
            </w:pPr>
            <w:r w:rsidRPr="00917CE3">
              <w:rPr>
                <w:b/>
                <w:i/>
                <w:sz w:val="21"/>
                <w:szCs w:val="21"/>
              </w:rPr>
              <w:t>By signing below, participants acknowledge they have read and understand the risk assessment and agree to comply with all steps and control measures:</w:t>
            </w:r>
          </w:p>
        </w:tc>
      </w:tr>
      <w:tr w:rsidR="00533E31" w:rsidRPr="00ED1FE8" w14:paraId="03137166" w14:textId="77777777" w:rsidTr="000237A7"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57DAA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NAME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2A25F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SIGN O</w:t>
            </w:r>
            <w:r>
              <w:rPr>
                <w:b/>
              </w:rPr>
              <w:t>FF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BF885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DATE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9D045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NAME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7CB9F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SIGN O</w:t>
            </w:r>
            <w:r>
              <w:rPr>
                <w:b/>
              </w:rP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DAB6376" w14:textId="77777777" w:rsidR="00533E31" w:rsidRPr="00ED1FE8" w:rsidRDefault="00533E31" w:rsidP="00C94030">
            <w:pPr>
              <w:spacing w:after="0" w:line="240" w:lineRule="auto"/>
              <w:jc w:val="center"/>
              <w:rPr>
                <w:b/>
              </w:rPr>
            </w:pPr>
            <w:r w:rsidRPr="00ED1FE8">
              <w:rPr>
                <w:b/>
              </w:rPr>
              <w:t>DATE</w:t>
            </w:r>
          </w:p>
        </w:tc>
      </w:tr>
      <w:tr w:rsidR="00533E31" w:rsidRPr="00AC213F" w14:paraId="68A2C438" w14:textId="77777777" w:rsidTr="000237A7">
        <w:tc>
          <w:tcPr>
            <w:tcW w:w="312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F20D21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EE71E0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9936268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332D49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5D2CE1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8F61AC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533E31" w:rsidRPr="00AC213F" w14:paraId="6C95A8F9" w14:textId="77777777" w:rsidTr="000237A7">
        <w:tc>
          <w:tcPr>
            <w:tcW w:w="31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4E9626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E308AC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CD0724C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BD8FDA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444131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85A19C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533E31" w:rsidRPr="00AC213F" w14:paraId="50789D25" w14:textId="77777777" w:rsidTr="000237A7">
        <w:tc>
          <w:tcPr>
            <w:tcW w:w="31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80475A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3E1AF2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19C61D2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61A00F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46596E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E1C612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533E31" w:rsidRPr="00AC213F" w14:paraId="55C5FC93" w14:textId="77777777" w:rsidTr="000237A7">
        <w:tc>
          <w:tcPr>
            <w:tcW w:w="31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3170E7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C52D4E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67C593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139A1A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0BC178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09F341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533E31" w:rsidRPr="00AC213F" w14:paraId="1F6EC416" w14:textId="77777777" w:rsidTr="000237A7">
        <w:tc>
          <w:tcPr>
            <w:tcW w:w="31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7765D3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8A2200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0472562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71C9BD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5526C8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BDBFAB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533E31" w:rsidRPr="00AC213F" w14:paraId="603F12AD" w14:textId="77777777" w:rsidTr="000237A7">
        <w:tc>
          <w:tcPr>
            <w:tcW w:w="312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6545F9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3A5453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C1B929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E93EE6" w14:textId="77777777" w:rsidR="00533E31" w:rsidRPr="00AC213F" w:rsidRDefault="00533E31" w:rsidP="00C94030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1EE8C8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D4F170" w14:textId="77777777" w:rsidR="00533E31" w:rsidRPr="00AC213F" w:rsidRDefault="00533E31" w:rsidP="00C94030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EB6AD16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BC7181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5B48F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F0B032D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8587DA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B97A02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38A60F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08C7B7EE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1AF82B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AF2E91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59A12D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D1C736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D452E5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7D0F7A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6396EBFB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E7DBA2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E1BC35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3FDF58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C0FF54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1017B3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F6A143B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186B23B0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E7E024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8E8464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79DCD4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196517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48066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42AC8EE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0DBE491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44C684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809CE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F1039CA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85B521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82760C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7F79A01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5334FF09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DC5E19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12D39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4C91C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81B9DE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C43810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DA7A36A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2A82BB04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28DAE8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62B991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375CDDD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67571F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86372C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FF76F0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F4E3492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4D5C98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E632BF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35A93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A9AF66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BA9EAB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F65CBF4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6DFCEC01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439237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4D2544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F9B8102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B12BBB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E75E1B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511FBFE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2B168C14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F6CD10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25AB7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52FC71B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F6063E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5A2B2D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7372F1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06D6E765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08A55F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BCF9A4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DC1D10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7D128B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3D5B40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E290B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71BD681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77CD87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14AAF3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BEF36AB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112AD8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A56973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8CB377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3003E49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00D985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A5A82C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F316632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2A4736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FA9B31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6205F9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289ACF34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6237DC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05B561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00C4EDC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3A3B3E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FF93E2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6D9478E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4F39C556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0BD5B5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12561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D7DD2A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0714C6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B4F46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210F2A7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06F24C61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5457D2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B9FC7E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6182226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E2E460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5FDED0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DF3A448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  <w:tr w:rsidR="003E2D67" w:rsidRPr="00AC213F" w14:paraId="3D52F1B6" w14:textId="77777777" w:rsidTr="003E2D67">
        <w:tc>
          <w:tcPr>
            <w:tcW w:w="31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68E036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6E2939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F302CA0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2CC374" w14:textId="77777777" w:rsidR="003E2D67" w:rsidRPr="00AC213F" w:rsidRDefault="003E2D67" w:rsidP="003E2D67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52FDFF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0E71D12" w14:textId="77777777" w:rsidR="003E2D67" w:rsidRPr="00AC213F" w:rsidRDefault="003E2D67" w:rsidP="003E2D67">
            <w:pPr>
              <w:spacing w:after="0" w:line="240" w:lineRule="auto"/>
              <w:jc w:val="center"/>
              <w:rPr>
                <w:color w:val="0000FF"/>
              </w:rPr>
            </w:pPr>
          </w:p>
        </w:tc>
      </w:tr>
    </w:tbl>
    <w:p w14:paraId="320FB979" w14:textId="77777777" w:rsidR="003E2D67" w:rsidRPr="003E2D67" w:rsidRDefault="003E2D67" w:rsidP="003E2D67">
      <w:pPr>
        <w:spacing w:after="0" w:line="240" w:lineRule="auto"/>
        <w:jc w:val="center"/>
        <w:rPr>
          <w:color w:val="1F497D"/>
        </w:rPr>
      </w:pPr>
    </w:p>
    <w:p w14:paraId="204B1A8B" w14:textId="77777777" w:rsidR="003E2D67" w:rsidRPr="003E2D67" w:rsidRDefault="003E2D67" w:rsidP="003E2D67">
      <w:pPr>
        <w:spacing w:after="0" w:line="360" w:lineRule="auto"/>
        <w:jc w:val="center"/>
        <w:rPr>
          <w:color w:val="1F497D"/>
        </w:rPr>
      </w:pP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If you do not fully understand or believe the steps necessary to 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safely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perform this job task have been clearly ex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plained, or if you believe the h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azards have no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t been properly addressed; then you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are 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required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stop work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, until all hazards have been corrected or the method(s) 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with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which to</w:t>
      </w: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safely</w:t>
      </w:r>
      <w:r w:rsidRPr="003E2D6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perform this task have been clearly explained to you.</w:t>
      </w:r>
    </w:p>
    <w:p w14:paraId="7C461A30" w14:textId="77777777" w:rsidR="003E2D67" w:rsidRDefault="003E2D67" w:rsidP="00BB4F24">
      <w:pPr>
        <w:rPr>
          <w:highlight w:val="yellow"/>
          <w:lang w:eastAsia="en-US" w:bidi="ar-SA"/>
        </w:rPr>
      </w:pPr>
    </w:p>
    <w:p w14:paraId="28679F85" w14:textId="77777777" w:rsidR="003E2D67" w:rsidRDefault="003E2D67">
      <w:pPr>
        <w:spacing w:after="0" w:line="240" w:lineRule="auto"/>
        <w:rPr>
          <w:highlight w:val="yellow"/>
          <w:lang w:eastAsia="en-US" w:bidi="ar-SA"/>
        </w:rPr>
      </w:pPr>
      <w:r>
        <w:rPr>
          <w:highlight w:val="yellow"/>
          <w:lang w:eastAsia="en-US" w:bidi="ar-SA"/>
        </w:rPr>
        <w:br w:type="page"/>
      </w:r>
    </w:p>
    <w:p w14:paraId="2A5F835D" w14:textId="77777777" w:rsidR="004B6E67" w:rsidRDefault="004B6E67" w:rsidP="00BB4F24">
      <w:pPr>
        <w:rPr>
          <w:b/>
          <w:sz w:val="28"/>
          <w:lang w:eastAsia="en-US" w:bidi="ar-SA"/>
        </w:rPr>
      </w:pPr>
      <w:r w:rsidRPr="004B6E67">
        <w:rPr>
          <w:b/>
          <w:sz w:val="28"/>
          <w:lang w:eastAsia="en-US" w:bidi="ar-SA"/>
        </w:rPr>
        <w:lastRenderedPageBreak/>
        <w:t>Site Specific Information</w:t>
      </w:r>
    </w:p>
    <w:p w14:paraId="2D3F5CA8" w14:textId="77777777" w:rsidR="00320270" w:rsidRPr="00320270" w:rsidRDefault="00320270" w:rsidP="00BB4F24">
      <w:pPr>
        <w:rPr>
          <w:b/>
          <w:sz w:val="20"/>
          <w:szCs w:val="20"/>
          <w:lang w:eastAsia="en-US" w:bidi="ar-SA"/>
        </w:rPr>
      </w:pPr>
      <w:r w:rsidRPr="00320270">
        <w:rPr>
          <w:b/>
          <w:sz w:val="20"/>
          <w:szCs w:val="20"/>
        </w:rPr>
        <w:t xml:space="preserve"> If any hazards and/or risks need to be added, modified or reviewed due to changes to the environment or task; ensure they are documented and controlled before commencing the task.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21"/>
        <w:gridCol w:w="2739"/>
        <w:gridCol w:w="4192"/>
        <w:gridCol w:w="4470"/>
        <w:gridCol w:w="3178"/>
      </w:tblGrid>
      <w:tr w:rsidR="004B6E67" w:rsidRPr="003F756B" w14:paraId="4D59AFAF" w14:textId="77777777" w:rsidTr="003E2D67">
        <w:trPr>
          <w:trHeight w:val="316"/>
          <w:tblHeader/>
        </w:trPr>
        <w:tc>
          <w:tcPr>
            <w:tcW w:w="444" w:type="pct"/>
            <w:shd w:val="clear" w:color="000000" w:fill="8C8C8C"/>
            <w:vAlign w:val="center"/>
          </w:tcPr>
          <w:p w14:paraId="72D252A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856" w:type="pct"/>
            <w:shd w:val="clear" w:color="000000" w:fill="8C8C8C"/>
            <w:vAlign w:val="center"/>
          </w:tcPr>
          <w:p w14:paraId="09B99E4C" w14:textId="77777777" w:rsidR="004B6E67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Site Location &amp; Address</w:t>
            </w:r>
          </w:p>
        </w:tc>
        <w:tc>
          <w:tcPr>
            <w:tcW w:w="1310" w:type="pct"/>
            <w:shd w:val="clear" w:color="000000" w:fill="8C8C8C"/>
            <w:vAlign w:val="center"/>
          </w:tcPr>
          <w:p w14:paraId="30FA83FB" w14:textId="77777777" w:rsidR="004B6E67" w:rsidRPr="00E4205E" w:rsidRDefault="004B6E67" w:rsidP="004B6E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05E"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proofErr w:type="gramStart"/>
            <w:r w:rsidRPr="00E4205E">
              <w:rPr>
                <w:rFonts w:ascii="Arial" w:hAnsi="Arial" w:cs="Arial"/>
                <w:b/>
                <w:sz w:val="18"/>
                <w:szCs w:val="18"/>
              </w:rPr>
              <w:t>are</w:t>
            </w:r>
            <w:proofErr w:type="gramEnd"/>
            <w:r w:rsidRPr="00E4205E">
              <w:rPr>
                <w:rFonts w:ascii="Arial" w:hAnsi="Arial" w:cs="Arial"/>
                <w:b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site specific Hazards</w:t>
            </w:r>
          </w:p>
        </w:tc>
        <w:tc>
          <w:tcPr>
            <w:tcW w:w="1397" w:type="pct"/>
            <w:shd w:val="clear" w:color="000000" w:fill="8C8C8C"/>
            <w:vAlign w:val="center"/>
          </w:tcPr>
          <w:p w14:paraId="15A5FAC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controls are required for each hazard</w:t>
            </w:r>
          </w:p>
        </w:tc>
        <w:tc>
          <w:tcPr>
            <w:tcW w:w="993" w:type="pct"/>
            <w:shd w:val="clear" w:color="000000" w:fill="8C8C8C"/>
            <w:vAlign w:val="center"/>
          </w:tcPr>
          <w:p w14:paraId="1B920F1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Supervisor Authorisation</w:t>
            </w:r>
          </w:p>
        </w:tc>
      </w:tr>
      <w:tr w:rsidR="004B6E67" w:rsidRPr="003F756B" w14:paraId="4C21F428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04B5AD9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8D1F5C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39CE2D9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5B85F2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7D2694A8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244622F2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4DA0779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2018227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58EEDD7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5EB2D47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0D8E39A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35CB95C7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31B753A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6110771E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FB6B11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2EB558A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7E163A68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29DF429F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5E3DBFA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1EDFA4E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1A8424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4F0268C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2A7A1E0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40C361C1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750B913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7CE1749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1860298F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C2704D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FF1F7F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1F47ED39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2289EF79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20B4BDF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50E776E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5AC875A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575627F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101C45DF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256469E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1840176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DCF1C7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D82FA3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64C5B77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3333FD0D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27B1363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47A547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406592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298034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0CC3161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4CDA01DC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6C7F9D2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76BC112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7EA929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6D06256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1FD516D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179019D8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628620E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EA8F87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34FB53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63E787E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44554DA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68E3DAD6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0E3C2CB8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358C39A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5F8BA47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0B312DF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78BC3FA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79F042A9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084F41D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639DF03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3D14FAF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68EBD9A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B0996F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29646DD0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113A468F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3B1847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C346D2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124C3E6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1203732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0097A66F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0CD5A09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7A7E035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F52F59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CA3E1A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7614373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7FA960F6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54D8954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13E31A3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A724E8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5E3A9B7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096B97C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6DB7DC1C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1FF9B0C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48FED1D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2C4733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75846CC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744DF4DE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147B658E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41841AE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409E09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09F91F2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52CD40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13CF584E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5A1193A3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5CF3BB6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0D69F8FA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3581410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AA8517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664AAE6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2D908FFB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6F59B578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F93B3F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406B7F1E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76F875D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4CCBD8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46D6E46A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1DF06E2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2BBE52BD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3F78F992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1F0B38DF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0C918CE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3441508A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3D058B54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18BEE0A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6DBDE113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287097C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027A98B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25D0A62A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48BB907B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EA2A11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2009CF9C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36E639F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2CF09D56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E67" w:rsidRPr="003F756B" w14:paraId="528B8E5E" w14:textId="77777777" w:rsidTr="004B6E67">
        <w:trPr>
          <w:trHeight w:val="360"/>
          <w:tblHeader/>
        </w:trPr>
        <w:tc>
          <w:tcPr>
            <w:tcW w:w="444" w:type="pct"/>
            <w:shd w:val="clear" w:color="auto" w:fill="auto"/>
            <w:vAlign w:val="center"/>
          </w:tcPr>
          <w:p w14:paraId="50835C65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A7C5EF0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14:paraId="70530BA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7" w:type="pct"/>
          </w:tcPr>
          <w:p w14:paraId="3CF215A7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2E356C61" w14:textId="77777777" w:rsidR="004B6E67" w:rsidRPr="00E4205E" w:rsidRDefault="004B6E67" w:rsidP="003E2D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E190C7" w14:textId="77777777" w:rsidR="00C94030" w:rsidRPr="00917CE3" w:rsidRDefault="00C94030" w:rsidP="00C931DB">
      <w:pPr>
        <w:tabs>
          <w:tab w:val="left" w:pos="1349"/>
        </w:tabs>
        <w:spacing w:after="0" w:line="240" w:lineRule="auto"/>
        <w:rPr>
          <w:sz w:val="21"/>
          <w:szCs w:val="21"/>
          <w:highlight w:val="yellow"/>
          <w:lang w:eastAsia="en-US" w:bidi="ar-SA"/>
        </w:rPr>
      </w:pPr>
    </w:p>
    <w:tbl>
      <w:tblPr>
        <w:tblW w:w="15780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4254"/>
        <w:gridCol w:w="1419"/>
        <w:gridCol w:w="281"/>
        <w:gridCol w:w="3544"/>
        <w:gridCol w:w="284"/>
        <w:gridCol w:w="1200"/>
        <w:gridCol w:w="3273"/>
      </w:tblGrid>
      <w:tr w:rsidR="00577757" w:rsidRPr="00ED1FE8" w14:paraId="73F4A262" w14:textId="77777777" w:rsidTr="00533E31">
        <w:trPr>
          <w:trHeight w:val="392"/>
        </w:trPr>
        <w:tc>
          <w:tcPr>
            <w:tcW w:w="7479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00"/>
            <w:vAlign w:val="center"/>
          </w:tcPr>
          <w:p w14:paraId="3E7BF9F6" w14:textId="77777777" w:rsidR="00577757" w:rsidRPr="00F02E7C" w:rsidRDefault="00577757" w:rsidP="00F02E7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F02E7C">
              <w:rPr>
                <w:rFonts w:ascii="Arial" w:hAnsi="Arial" w:cs="Arial"/>
                <w:b/>
                <w:szCs w:val="22"/>
              </w:rPr>
              <w:t>HAZARD PROMPT SHEET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00"/>
          </w:tcPr>
          <w:p w14:paraId="353119C6" w14:textId="77777777" w:rsidR="00577757" w:rsidRPr="00151AA1" w:rsidRDefault="00577757" w:rsidP="00F02E7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00"/>
          </w:tcPr>
          <w:p w14:paraId="37B69EBE" w14:textId="77777777" w:rsidR="00577757" w:rsidRPr="00151AA1" w:rsidRDefault="00577757" w:rsidP="00F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757" w:rsidRPr="008B6A92" w14:paraId="10D3C459" w14:textId="77777777" w:rsidTr="00533E3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78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8C8C8C"/>
            <w:vAlign w:val="center"/>
          </w:tcPr>
          <w:p w14:paraId="0B066EC2" w14:textId="77777777" w:rsidR="00577757" w:rsidRPr="00151AA1" w:rsidRDefault="00577757" w:rsidP="00F02E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151AA1">
              <w:rPr>
                <w:rFonts w:ascii="Arial" w:hAnsi="Arial" w:cs="Arial"/>
                <w:b/>
                <w:sz w:val="20"/>
                <w:szCs w:val="20"/>
              </w:rPr>
              <w:lastRenderedPageBreak/>
              <w:t>TASK PREPARATION CONSIDERATIONS INCLUDE:</w:t>
            </w:r>
          </w:p>
        </w:tc>
      </w:tr>
      <w:tr w:rsidR="00577757" w:rsidRPr="00F02E7C" w14:paraId="058F3FAD" w14:textId="77777777" w:rsidTr="00533E31">
        <w:tblPrEx>
          <w:tblLook w:val="01E0" w:firstRow="1" w:lastRow="1" w:firstColumn="1" w:lastColumn="1" w:noHBand="0" w:noVBand="0"/>
        </w:tblPrEx>
        <w:trPr>
          <w:trHeight w:val="942"/>
        </w:trPr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272042D4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PPE</w:t>
            </w:r>
          </w:p>
          <w:p w14:paraId="1BB09735" w14:textId="77777777" w:rsidR="00577757" w:rsidRPr="00F02E7C" w:rsidRDefault="00577757" w:rsidP="00F02E7C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(Personal Protective Equipment)</w:t>
            </w:r>
          </w:p>
        </w:tc>
        <w:tc>
          <w:tcPr>
            <w:tcW w:w="4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A59E13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Eye Protection - Safety glasses/ Face shield</w:t>
            </w:r>
          </w:p>
          <w:p w14:paraId="4CAE263A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Safety Harness</w:t>
            </w:r>
          </w:p>
          <w:p w14:paraId="4FFD6B6A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Hearing Protection (Specify: ___________)</w:t>
            </w:r>
          </w:p>
          <w:p w14:paraId="480EB45F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Helmet</w:t>
            </w:r>
          </w:p>
          <w:p w14:paraId="772A8BCE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F02E7C">
              <w:rPr>
                <w:rFonts w:ascii="Arial Narrow" w:hAnsi="Arial Narrow"/>
                <w:sz w:val="18"/>
                <w:szCs w:val="18"/>
              </w:rPr>
              <w:t>High-visibility</w:t>
            </w:r>
            <w:proofErr w:type="gramEnd"/>
          </w:p>
          <w:p w14:paraId="3642623C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Safety boots</w:t>
            </w:r>
          </w:p>
          <w:p w14:paraId="2BBF7024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Long sleeves/trousers</w:t>
            </w:r>
          </w:p>
          <w:p w14:paraId="6A3DCE79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Coveralls</w:t>
            </w:r>
          </w:p>
          <w:p w14:paraId="6026D70A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Respirator / Dust </w:t>
            </w:r>
            <w:proofErr w:type="gramStart"/>
            <w:r w:rsidRPr="00F02E7C">
              <w:rPr>
                <w:rFonts w:ascii="Arial Narrow" w:hAnsi="Arial Narrow"/>
                <w:sz w:val="18"/>
                <w:szCs w:val="18"/>
              </w:rPr>
              <w:t>Mask  (</w:t>
            </w:r>
            <w:proofErr w:type="gramEnd"/>
            <w:r w:rsidRPr="00F02E7C">
              <w:rPr>
                <w:rFonts w:ascii="Arial Narrow" w:hAnsi="Arial Narrow"/>
                <w:sz w:val="18"/>
                <w:szCs w:val="18"/>
              </w:rPr>
              <w:t>Specify: _________)</w:t>
            </w:r>
          </w:p>
          <w:p w14:paraId="4D1487BA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UV protection (Sunscreen Hat, glasses, etc</w:t>
            </w:r>
            <w:r w:rsidR="00753B8F">
              <w:rPr>
                <w:rFonts w:ascii="Arial Narrow" w:hAnsi="Arial Narrow"/>
                <w:sz w:val="18"/>
                <w:szCs w:val="18"/>
              </w:rPr>
              <w:t>.</w:t>
            </w:r>
            <w:r w:rsidRPr="00F02E7C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7A7D665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Gloves (Specify type: _____________)</w:t>
            </w:r>
          </w:p>
          <w:p w14:paraId="6CD8A2C7" w14:textId="77777777" w:rsidR="00577757" w:rsidRPr="00F02E7C" w:rsidRDefault="00577757" w:rsidP="00F02E7C">
            <w:pPr>
              <w:numPr>
                <w:ilvl w:val="0"/>
                <w:numId w:val="24"/>
              </w:numPr>
              <w:pBdr>
                <w:right w:val="single" w:sz="12" w:space="4" w:color="auto"/>
              </w:pBd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Other: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4DE98E13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Plant</w:t>
            </w:r>
          </w:p>
          <w:p w14:paraId="13FC4A65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BEAFD9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Equipment</w:t>
            </w:r>
          </w:p>
          <w:p w14:paraId="3E6D09A6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817FBC5" w14:textId="77777777" w:rsidR="00577757" w:rsidRPr="00F02E7C" w:rsidRDefault="00577757" w:rsidP="00F02E7C">
            <w:pPr>
              <w:pBdr>
                <w:left w:val="single" w:sz="12" w:space="4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Access</w:t>
            </w:r>
          </w:p>
          <w:p w14:paraId="4B22A5EF" w14:textId="77777777" w:rsidR="00577757" w:rsidRPr="00F02E7C" w:rsidRDefault="00577757" w:rsidP="00F02E7C">
            <w:pPr>
              <w:pBdr>
                <w:left w:val="single" w:sz="12" w:space="4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B4494EC" w14:textId="77777777" w:rsidR="00577757" w:rsidRPr="00F02E7C" w:rsidRDefault="00577757" w:rsidP="00F02E7C">
            <w:pPr>
              <w:pBdr>
                <w:left w:val="single" w:sz="12" w:space="4" w:color="auto"/>
              </w:pBd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Emergency Response</w:t>
            </w:r>
          </w:p>
          <w:p w14:paraId="6111E611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B40D3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1</w:t>
            </w:r>
            <w:r w:rsidRPr="00F02E7C">
              <w:rPr>
                <w:rFonts w:ascii="Arial Narrow" w:hAnsi="Arial Narrow"/>
                <w:sz w:val="18"/>
                <w:szCs w:val="18"/>
                <w:vertAlign w:val="superscript"/>
              </w:rPr>
              <w:t>st</w:t>
            </w:r>
            <w:r w:rsidRPr="00F02E7C">
              <w:rPr>
                <w:rFonts w:ascii="Arial Narrow" w:hAnsi="Arial Narrow"/>
                <w:sz w:val="18"/>
                <w:szCs w:val="18"/>
              </w:rPr>
              <w:t xml:space="preserve"> aid equipment/Trained first aiders</w:t>
            </w:r>
          </w:p>
          <w:p w14:paraId="446AE3AC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Fire equipment/Spark containment</w:t>
            </w:r>
          </w:p>
          <w:p w14:paraId="53AD134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Other emergency response</w:t>
            </w:r>
          </w:p>
          <w:p w14:paraId="31C963CF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Chemicals approved for job</w:t>
            </w:r>
          </w:p>
          <w:p w14:paraId="1606CDF3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Chemical/Oil spill kit</w:t>
            </w:r>
          </w:p>
          <w:p w14:paraId="1E179D4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Amenities / Facilities / Hours of work</w:t>
            </w:r>
          </w:p>
          <w:p w14:paraId="0AF9508A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Signage / Barricades</w:t>
            </w:r>
          </w:p>
          <w:p w14:paraId="199363E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Communication equipment</w:t>
            </w:r>
          </w:p>
          <w:p w14:paraId="466C3703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Registered plant</w:t>
            </w:r>
          </w:p>
          <w:p w14:paraId="40873A5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Vehicle type (Specify: ____________)</w:t>
            </w:r>
          </w:p>
          <w:p w14:paraId="1ED6FE8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  <w:lang w:val="en-US" w:eastAsia="en-US"/>
              </w:rPr>
              <w:t xml:space="preserve">Plant </w:t>
            </w:r>
            <w:proofErr w:type="gramStart"/>
            <w:r w:rsidRPr="00F02E7C">
              <w:rPr>
                <w:rFonts w:ascii="Arial Narrow" w:hAnsi="Arial Narrow"/>
                <w:sz w:val="18"/>
                <w:szCs w:val="18"/>
                <w:lang w:val="en-US" w:eastAsia="en-US"/>
              </w:rPr>
              <w:t xml:space="preserve">Type  </w:t>
            </w:r>
            <w:r w:rsidRPr="00F02E7C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Pr="00F02E7C">
              <w:rPr>
                <w:rFonts w:ascii="Arial Narrow" w:hAnsi="Arial Narrow"/>
                <w:sz w:val="18"/>
                <w:szCs w:val="18"/>
              </w:rPr>
              <w:t>Specify: _______________)</w:t>
            </w:r>
          </w:p>
          <w:p w14:paraId="38EFDE88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access / parking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538DE8C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Training</w:t>
            </w:r>
          </w:p>
          <w:p w14:paraId="51BE8437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  <w:p w14:paraId="14E30647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Competency</w:t>
            </w:r>
          </w:p>
          <w:p w14:paraId="64749287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  <w:p w14:paraId="672642D8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Compliance</w:t>
            </w:r>
          </w:p>
        </w:tc>
        <w:tc>
          <w:tcPr>
            <w:tcW w:w="3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F57B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Induction training required</w:t>
            </w:r>
          </w:p>
          <w:p w14:paraId="303431D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High risk licenses</w:t>
            </w:r>
          </w:p>
          <w:p w14:paraId="5D68C75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WZTM (Work Zone Traffic Management)</w:t>
            </w:r>
          </w:p>
          <w:p w14:paraId="17B44454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White Card</w:t>
            </w:r>
          </w:p>
          <w:p w14:paraId="79ADF75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Load Restraint/Slinging</w:t>
            </w:r>
          </w:p>
          <w:p w14:paraId="21F5F67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Certificates of competency</w:t>
            </w:r>
          </w:p>
          <w:p w14:paraId="73FCAF1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Experience</w:t>
            </w:r>
          </w:p>
          <w:p w14:paraId="3FD69F63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Any relevant legislation</w:t>
            </w:r>
          </w:p>
          <w:p w14:paraId="27AD671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Consultation / Notifications</w:t>
            </w:r>
          </w:p>
          <w:p w14:paraId="4259AEAF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Any communication issues</w:t>
            </w:r>
          </w:p>
        </w:tc>
      </w:tr>
      <w:tr w:rsidR="00577757" w:rsidRPr="00F02E7C" w14:paraId="54DCAD50" w14:textId="77777777" w:rsidTr="00533E3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780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638A89FD" w14:textId="77777777" w:rsidR="00577757" w:rsidRPr="00F02E7C" w:rsidRDefault="00577757" w:rsidP="00F02E7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POTENTIAL HAZARDS ASSOCIATED WITH THE TASK RESULTING FROM</w:t>
            </w:r>
            <w:proofErr w:type="gramStart"/>
            <w:r w:rsidRPr="00F02E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</w:t>
            </w:r>
            <w:r w:rsidRPr="00F02E7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</w:t>
            </w:r>
            <w:proofErr w:type="gramEnd"/>
            <w:r w:rsidRPr="00F02E7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but not limited to)</w:t>
            </w:r>
            <w:r w:rsidRPr="00F02E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577757" w:rsidRPr="00F02E7C" w14:paraId="141C47A2" w14:textId="77777777" w:rsidTr="00533E3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25" w:type="dxa"/>
            <w:tcBorders>
              <w:top w:val="single" w:sz="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0F1C050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425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56B8644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CONSIDER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90ACA4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DFFBF85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CONSIDER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763191A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2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FC6AE5F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02E7C">
              <w:rPr>
                <w:rFonts w:ascii="Arial" w:hAnsi="Arial" w:cs="Arial"/>
                <w:b/>
                <w:sz w:val="20"/>
                <w:szCs w:val="20"/>
              </w:rPr>
              <w:t>CONSIDER</w:t>
            </w:r>
          </w:p>
        </w:tc>
      </w:tr>
      <w:tr w:rsidR="00577757" w:rsidRPr="00F02E7C" w14:paraId="00202BE5" w14:textId="77777777" w:rsidTr="00533E31">
        <w:tblPrEx>
          <w:tblLook w:val="01E0" w:firstRow="1" w:lastRow="1" w:firstColumn="1" w:lastColumn="1" w:noHBand="0" w:noVBand="0"/>
        </w:tblPrEx>
        <w:trPr>
          <w:trHeight w:val="1460"/>
        </w:trPr>
        <w:tc>
          <w:tcPr>
            <w:tcW w:w="15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BF4D284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Permit to Work</w:t>
            </w:r>
          </w:p>
        </w:tc>
        <w:tc>
          <w:tcPr>
            <w:tcW w:w="425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3CE26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Hot Work (Welding, cutting, grinding, etc</w:t>
            </w:r>
            <w:r w:rsidR="00753B8F">
              <w:rPr>
                <w:rFonts w:ascii="Arial Narrow" w:hAnsi="Arial Narrow"/>
                <w:sz w:val="18"/>
                <w:szCs w:val="18"/>
              </w:rPr>
              <w:t>.</w:t>
            </w:r>
            <w:r w:rsidRPr="00F02E7C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CC74C9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Confined Space Entry </w:t>
            </w:r>
            <w:r w:rsidRPr="00F02E7C">
              <w:rPr>
                <w:rFonts w:ascii="Arial Narrow" w:hAnsi="Arial Narrow"/>
                <w:i/>
                <w:sz w:val="18"/>
                <w:szCs w:val="18"/>
              </w:rPr>
              <w:t>(e.g. suffocation)</w:t>
            </w:r>
          </w:p>
          <w:p w14:paraId="74D1D9E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Isolations</w:t>
            </w:r>
          </w:p>
          <w:p w14:paraId="31A24538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High Voltage</w:t>
            </w:r>
          </w:p>
          <w:p w14:paraId="39465361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Working at Heights</w:t>
            </w:r>
          </w:p>
          <w:p w14:paraId="59F98881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Asbestos</w:t>
            </w:r>
          </w:p>
          <w:p w14:paraId="54F695A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Excavation</w:t>
            </w:r>
          </w:p>
          <w:p w14:paraId="12D80AE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Other (</w:t>
            </w:r>
            <w:proofErr w:type="gramStart"/>
            <w:r w:rsidRPr="00F02E7C">
              <w:rPr>
                <w:rFonts w:ascii="Arial Narrow" w:hAnsi="Arial Narrow"/>
                <w:sz w:val="18"/>
                <w:szCs w:val="18"/>
              </w:rPr>
              <w:t>Specify:_</w:t>
            </w:r>
            <w:proofErr w:type="gramEnd"/>
            <w:r w:rsidRPr="00F02E7C">
              <w:rPr>
                <w:rFonts w:ascii="Arial Narrow" w:hAnsi="Arial Narrow"/>
                <w:sz w:val="18"/>
                <w:szCs w:val="18"/>
              </w:rPr>
              <w:t>_________________________)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0525F9B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 xml:space="preserve">Manual Handling </w:t>
            </w:r>
            <w:r w:rsidRPr="00F02E7C">
              <w:rPr>
                <w:rFonts w:ascii="Arial Narrow" w:hAnsi="Arial Narrow"/>
                <w:sz w:val="18"/>
                <w:szCs w:val="18"/>
              </w:rPr>
              <w:t>(Ergonomic</w:t>
            </w:r>
            <w:r w:rsidRPr="00F02E7C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  <w:p w14:paraId="1CEA6A48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FBFC7C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 xml:space="preserve"> Human </w:t>
            </w:r>
          </w:p>
          <w:p w14:paraId="491200F4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2BB7DA9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Muscular</w:t>
            </w:r>
          </w:p>
          <w:p w14:paraId="7DD0A13F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6DA7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Repetition / Overuse</w:t>
            </w:r>
          </w:p>
          <w:p w14:paraId="32B79BF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High / Low reach</w:t>
            </w:r>
          </w:p>
          <w:p w14:paraId="48E7F873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High force / Heavy loads</w:t>
            </w:r>
          </w:p>
          <w:p w14:paraId="06332ED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Awkward / Unbalanced loads</w:t>
            </w:r>
          </w:p>
          <w:p w14:paraId="7497D60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Pushing / Pulling / Twisting</w:t>
            </w:r>
          </w:p>
          <w:p w14:paraId="7FF9A22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Carrying &amp; walking</w:t>
            </w:r>
          </w:p>
          <w:p w14:paraId="26CF930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Over exertion </w:t>
            </w:r>
            <w:r w:rsidRPr="00F02E7C">
              <w:rPr>
                <w:rFonts w:ascii="Arial Narrow" w:hAnsi="Arial Narrow"/>
                <w:i/>
                <w:sz w:val="18"/>
                <w:szCs w:val="18"/>
              </w:rPr>
              <w:t>(e.g. fatigue)</w:t>
            </w:r>
          </w:p>
          <w:p w14:paraId="0447748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Design / Layout</w:t>
            </w:r>
          </w:p>
          <w:p w14:paraId="444EB08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Personal characteristics e.g. height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9D7993E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Mechanical</w:t>
            </w:r>
          </w:p>
        </w:tc>
        <w:tc>
          <w:tcPr>
            <w:tcW w:w="3273" w:type="dxa"/>
            <w:vMerge w:val="restart"/>
            <w:tcBorders>
              <w:top w:val="single" w:sz="12" w:space="0" w:color="auto"/>
            </w:tcBorders>
            <w:vAlign w:val="center"/>
          </w:tcPr>
          <w:p w14:paraId="7F1EA3B4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Unguarded moving parts (e.g. crush)</w:t>
            </w:r>
          </w:p>
          <w:p w14:paraId="557B3BD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Drawing in / cutting points (e.g. nips)</w:t>
            </w:r>
          </w:p>
          <w:p w14:paraId="73B3359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Impact and crushing areas</w:t>
            </w:r>
          </w:p>
          <w:p w14:paraId="3D1AD7B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Uncontrolled movement</w:t>
            </w:r>
          </w:p>
          <w:p w14:paraId="49D156E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Tearing / Shearing (e.g. abrasions)</w:t>
            </w:r>
          </w:p>
          <w:p w14:paraId="7EFEA45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Unsafe access</w:t>
            </w:r>
          </w:p>
          <w:p w14:paraId="09F39D1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Auto-start equipment</w:t>
            </w:r>
          </w:p>
          <w:p w14:paraId="61DD213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Inadequate isolation points</w:t>
            </w:r>
          </w:p>
          <w:p w14:paraId="7B51045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Hand &amp; power tool condition</w:t>
            </w:r>
          </w:p>
          <w:p w14:paraId="6E215081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Stored energy (e.g. vessels)</w:t>
            </w:r>
          </w:p>
          <w:p w14:paraId="0F1A5449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eastAsia="Times New Roman" w:hAnsi="Arial Narrow" w:cs="Times New Roman"/>
                <w:sz w:val="18"/>
                <w:szCs w:val="18"/>
                <w:lang w:val="en-US" w:eastAsia="en-US" w:bidi="ar-SA"/>
              </w:rPr>
              <w:t>Failure of plant (e.g. loss of load, plant ejection, collapse, fragmentation)</w:t>
            </w:r>
          </w:p>
        </w:tc>
      </w:tr>
      <w:tr w:rsidR="00577757" w:rsidRPr="00F02E7C" w14:paraId="5DDF8469" w14:textId="77777777" w:rsidTr="00533E31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525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D40AC95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Emergency</w:t>
            </w:r>
          </w:p>
        </w:tc>
        <w:tc>
          <w:tcPr>
            <w:tcW w:w="425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9B96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Working alone / Remote work</w:t>
            </w: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0CBA9497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E3151B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ADAC1C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/>
            <w:vAlign w:val="center"/>
          </w:tcPr>
          <w:p w14:paraId="47B09F63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</w:tr>
      <w:tr w:rsidR="00577757" w:rsidRPr="00F02E7C" w14:paraId="243B2E8E" w14:textId="77777777" w:rsidTr="00533E31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525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2E79C1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Fire / Explosion</w:t>
            </w:r>
          </w:p>
        </w:tc>
        <w:tc>
          <w:tcPr>
            <w:tcW w:w="425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CFAE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Inappropriate chemical storage/use</w:t>
            </w:r>
          </w:p>
          <w:p w14:paraId="0C13094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Self-ignition combustibles (e.g. dust)</w:t>
            </w:r>
          </w:p>
          <w:p w14:paraId="51579E9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Fire </w:t>
            </w:r>
            <w:r w:rsidRPr="00F02E7C">
              <w:rPr>
                <w:rFonts w:ascii="Arial Narrow" w:hAnsi="Arial Narrow"/>
                <w:i/>
                <w:sz w:val="18"/>
                <w:szCs w:val="18"/>
              </w:rPr>
              <w:t>(e.g. burns)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96BF0BB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Thermal</w:t>
            </w:r>
          </w:p>
          <w:p w14:paraId="2CFF02A9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5E73C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Steam </w:t>
            </w:r>
          </w:p>
          <w:p w14:paraId="3954BA78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Hot or cold materials/surfaces</w:t>
            </w:r>
          </w:p>
          <w:p w14:paraId="028266F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Heat stress / Cold</w:t>
            </w:r>
          </w:p>
        </w:tc>
        <w:tc>
          <w:tcPr>
            <w:tcW w:w="148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FB59FC5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/>
            <w:vAlign w:val="center"/>
          </w:tcPr>
          <w:p w14:paraId="55BF3AAF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</w:tr>
      <w:tr w:rsidR="00577757" w:rsidRPr="00F02E7C" w14:paraId="67C71CAF" w14:textId="77777777" w:rsidTr="00533E31">
        <w:tblPrEx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152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0D75D568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Gravitational</w:t>
            </w:r>
          </w:p>
          <w:p w14:paraId="7C88A5C2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  <w:p w14:paraId="214BFF69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Injured by people or objects falling</w:t>
            </w:r>
          </w:p>
        </w:tc>
        <w:tc>
          <w:tcPr>
            <w:tcW w:w="4254" w:type="dxa"/>
            <w:vMerge w:val="restar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92236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Working at height / Unguarded edge</w:t>
            </w:r>
          </w:p>
          <w:p w14:paraId="3065127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Struck by falling/lowering object</w:t>
            </w:r>
          </w:p>
          <w:p w14:paraId="3082366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Rolling/Sliding objects</w:t>
            </w:r>
          </w:p>
          <w:p w14:paraId="0E6CBDDF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Ascending/Descending stairs / ramp / ladders / platform / mobile equipment</w:t>
            </w:r>
          </w:p>
          <w:p w14:paraId="7CBCC1F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Lifting equipment (e.g. crane, sling)</w:t>
            </w:r>
          </w:p>
          <w:p w14:paraId="706921A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Holes/Gaps or Slip/Trip hazards</w:t>
            </w:r>
          </w:p>
          <w:p w14:paraId="0C3CDB1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Scaffolding</w:t>
            </w:r>
          </w:p>
          <w:p w14:paraId="15AE9A1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Unbalanced ladders</w:t>
            </w:r>
          </w:p>
          <w:p w14:paraId="665B155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Structural failure / Exceeding load ratings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F4D828A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Environment</w:t>
            </w:r>
          </w:p>
          <w:p w14:paraId="6B95D839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E94F8B7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Chemical</w:t>
            </w:r>
          </w:p>
          <w:p w14:paraId="641687FA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B79A1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Hazardous Subs/Dangerous Goods</w:t>
            </w:r>
          </w:p>
          <w:p w14:paraId="6926005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Inadequate storage/bunds/labelling</w:t>
            </w:r>
          </w:p>
          <w:p w14:paraId="71E7BDD4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Gas / Dust / Fumes </w:t>
            </w:r>
            <w:r w:rsidRPr="00F02E7C">
              <w:rPr>
                <w:rFonts w:ascii="Arial Narrow" w:hAnsi="Arial Narrow"/>
                <w:i/>
                <w:sz w:val="18"/>
                <w:szCs w:val="18"/>
              </w:rPr>
              <w:t>(e.g. explosion)</w:t>
            </w:r>
          </w:p>
          <w:p w14:paraId="626A5F01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Poor ventilation</w:t>
            </w:r>
          </w:p>
          <w:p w14:paraId="25CBA64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Inhalation / Absorption / Skin contact</w:t>
            </w:r>
          </w:p>
          <w:p w14:paraId="10B6770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Waste/Contamination e.g. soil/water/air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3018988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Pressure</w:t>
            </w:r>
          </w:p>
          <w:p w14:paraId="2D060A83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Align w:val="center"/>
          </w:tcPr>
          <w:p w14:paraId="5BCE10D7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Compressed gases</w:t>
            </w:r>
          </w:p>
          <w:p w14:paraId="0B68EC5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Hydraulic / Vacuum</w:t>
            </w:r>
          </w:p>
          <w:p w14:paraId="5340609C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HP steam / Water / Oil</w:t>
            </w:r>
          </w:p>
        </w:tc>
      </w:tr>
      <w:tr w:rsidR="00577757" w:rsidRPr="00F02E7C" w14:paraId="21D230B4" w14:textId="77777777" w:rsidTr="00533E31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152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CA44183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4254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72138F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7652E0A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0E5A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3C74892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General</w:t>
            </w:r>
          </w:p>
          <w:p w14:paraId="2F37D385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Work Area</w:t>
            </w:r>
          </w:p>
          <w:p w14:paraId="0BBA5DE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7B200F4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Housekeeping</w:t>
            </w:r>
          </w:p>
          <w:p w14:paraId="52DB386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F1098BF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 w:val="restart"/>
            <w:tcBorders>
              <w:left w:val="single" w:sz="2" w:space="0" w:color="auto"/>
            </w:tcBorders>
            <w:vAlign w:val="center"/>
          </w:tcPr>
          <w:p w14:paraId="7AC0A77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 xml:space="preserve">Time of day and illumination/glare </w:t>
            </w:r>
          </w:p>
          <w:p w14:paraId="4BE6208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Wet / Slippery / Uneven surfaces</w:t>
            </w:r>
          </w:p>
          <w:p w14:paraId="567BBFA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Weather &amp; outdoors e.g. UV, Heat, Cold, Rain, storms</w:t>
            </w:r>
          </w:p>
          <w:p w14:paraId="6473475F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Unauthorised personnel entry</w:t>
            </w:r>
          </w:p>
          <w:p w14:paraId="3585F71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Noise / Vibration</w:t>
            </w:r>
          </w:p>
          <w:p w14:paraId="6F64A5DC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Aggression – verbal/physical</w:t>
            </w:r>
          </w:p>
          <w:p w14:paraId="033BE2D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Biological-fluids, sharps, insects, snakes</w:t>
            </w:r>
          </w:p>
          <w:p w14:paraId="2B79CD3D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Inadequate maintenance/inspections</w:t>
            </w:r>
          </w:p>
          <w:p w14:paraId="7AC3580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Restricted work area</w:t>
            </w:r>
          </w:p>
          <w:p w14:paraId="3315F916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Working in fires risk area?</w:t>
            </w:r>
          </w:p>
          <w:p w14:paraId="6D019F53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Any foreseeable abnormal conditions?</w:t>
            </w:r>
          </w:p>
          <w:p w14:paraId="724A274A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Any other hazardous conditions?</w:t>
            </w:r>
          </w:p>
        </w:tc>
      </w:tr>
      <w:tr w:rsidR="00577757" w:rsidRPr="00F02E7C" w14:paraId="7C2F32EB" w14:textId="77777777" w:rsidTr="00533E31">
        <w:tblPrEx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52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7A335BF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4254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519762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42970E1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Procedural</w:t>
            </w:r>
          </w:p>
        </w:tc>
        <w:tc>
          <w:tcPr>
            <w:tcW w:w="382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DC3F55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Inadequate training / experience</w:t>
            </w:r>
          </w:p>
          <w:p w14:paraId="00766052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Incorrect equipment selection / use</w:t>
            </w:r>
          </w:p>
        </w:tc>
        <w:tc>
          <w:tcPr>
            <w:tcW w:w="148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859E55B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/>
            <w:tcBorders>
              <w:left w:val="single" w:sz="2" w:space="0" w:color="auto"/>
            </w:tcBorders>
            <w:vAlign w:val="center"/>
          </w:tcPr>
          <w:p w14:paraId="0BC0BD6A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577757" w:rsidRPr="00F02E7C" w14:paraId="6FA5FDA3" w14:textId="77777777" w:rsidTr="00533E31">
        <w:tblPrEx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152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9C1500A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4254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87469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306C5BF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 xml:space="preserve"> Mobile Plant</w:t>
            </w:r>
          </w:p>
          <w:p w14:paraId="45DD15EA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9E9091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Pedestrians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CED5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Traffic / pedestrian interaction</w:t>
            </w:r>
          </w:p>
          <w:p w14:paraId="0BCA9E5E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Vehicle instability e.g. rollover</w:t>
            </w:r>
          </w:p>
          <w:p w14:paraId="772A3B9C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Exceeding rated capacity</w:t>
            </w:r>
          </w:p>
          <w:p w14:paraId="2A3DCA1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Obstructed / Poor Visibility</w:t>
            </w:r>
          </w:p>
          <w:p w14:paraId="1F7F4028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Being hit by the activities of another person, moving vehicle or object</w:t>
            </w:r>
          </w:p>
        </w:tc>
        <w:tc>
          <w:tcPr>
            <w:tcW w:w="148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CD09E8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/>
            <w:tcBorders>
              <w:left w:val="single" w:sz="2" w:space="0" w:color="auto"/>
            </w:tcBorders>
            <w:vAlign w:val="center"/>
          </w:tcPr>
          <w:p w14:paraId="2801FF25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577757" w:rsidRPr="00F02E7C" w14:paraId="19DB9C8E" w14:textId="77777777" w:rsidTr="00533E31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1525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E005631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b/>
                <w:sz w:val="18"/>
                <w:szCs w:val="18"/>
              </w:rPr>
              <w:t>Electrical</w:t>
            </w:r>
          </w:p>
          <w:p w14:paraId="7DF778ED" w14:textId="77777777" w:rsidR="00577757" w:rsidRPr="00F02E7C" w:rsidRDefault="00577757" w:rsidP="00F02E7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25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72837" w14:textId="77777777" w:rsidR="00577757" w:rsidRPr="00F02E7C" w:rsidRDefault="00577757" w:rsidP="00F02E7C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i/>
                <w:sz w:val="18"/>
                <w:szCs w:val="18"/>
              </w:rPr>
              <w:t xml:space="preserve">Hazards resulting in electrocution / </w:t>
            </w:r>
            <w:proofErr w:type="gramStart"/>
            <w:r w:rsidRPr="00F02E7C">
              <w:rPr>
                <w:rFonts w:ascii="Arial Narrow" w:hAnsi="Arial Narrow"/>
                <w:i/>
                <w:sz w:val="18"/>
                <w:szCs w:val="18"/>
              </w:rPr>
              <w:t>burns;</w:t>
            </w:r>
            <w:proofErr w:type="gramEnd"/>
            <w:r w:rsidRPr="00F02E7C">
              <w:rPr>
                <w:rFonts w:ascii="Arial Narrow" w:hAnsi="Arial Narrow"/>
                <w:i/>
                <w:sz w:val="18"/>
                <w:szCs w:val="18"/>
              </w:rPr>
              <w:t xml:space="preserve"> E.</w:t>
            </w:r>
            <w:r w:rsidRPr="00F02E7C">
              <w:rPr>
                <w:rFonts w:ascii="Arial Narrow" w:hAnsi="Arial Narrow"/>
                <w:sz w:val="18"/>
                <w:szCs w:val="18"/>
              </w:rPr>
              <w:t>g.</w:t>
            </w:r>
          </w:p>
          <w:p w14:paraId="53FE933B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Cables: Unsafe condition/location</w:t>
            </w:r>
          </w:p>
          <w:p w14:paraId="686322AF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No earth leakage protection</w:t>
            </w:r>
          </w:p>
          <w:p w14:paraId="3E369520" w14:textId="77777777" w:rsidR="00577757" w:rsidRPr="00F02E7C" w:rsidRDefault="00577757" w:rsidP="00F02E7C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r w:rsidRPr="00F02E7C">
              <w:rPr>
                <w:rFonts w:ascii="Arial Narrow" w:hAnsi="Arial Narrow"/>
                <w:sz w:val="18"/>
                <w:szCs w:val="18"/>
              </w:rPr>
              <w:t>High voltage / Switch rooms</w:t>
            </w:r>
          </w:p>
        </w:tc>
        <w:tc>
          <w:tcPr>
            <w:tcW w:w="141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F03C8A3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5" w:type="dxa"/>
            <w:gridSpan w:val="2"/>
            <w:vMerge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4F126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D143A24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273" w:type="dxa"/>
            <w:vMerge/>
            <w:tcBorders>
              <w:left w:val="single" w:sz="2" w:space="0" w:color="auto"/>
            </w:tcBorders>
            <w:vAlign w:val="center"/>
          </w:tcPr>
          <w:p w14:paraId="5C0729CE" w14:textId="77777777" w:rsidR="00577757" w:rsidRPr="00F02E7C" w:rsidRDefault="00577757" w:rsidP="00F02E7C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1911A976" w14:textId="77777777" w:rsidR="006E73C5" w:rsidRPr="00973EAF" w:rsidRDefault="00E928F2" w:rsidP="00973EAF">
      <w:pPr>
        <w:tabs>
          <w:tab w:val="left" w:pos="1349"/>
        </w:tabs>
        <w:spacing w:after="0" w:line="240" w:lineRule="auto"/>
        <w:ind w:left="-142"/>
        <w:rPr>
          <w:rFonts w:ascii="Arial" w:hAnsi="Arial" w:cs="Arial"/>
          <w:b/>
          <w:sz w:val="2"/>
          <w:highlight w:val="lightGray"/>
          <w:lang w:eastAsia="en-US" w:bidi="ar-SA"/>
        </w:rPr>
      </w:pPr>
      <w:r w:rsidRPr="002F3E39">
        <w:rPr>
          <w:rFonts w:ascii="Arial" w:hAnsi="Arial" w:cs="Arial"/>
          <w:b/>
          <w:sz w:val="32"/>
          <w:highlight w:val="lightGray"/>
          <w:lang w:eastAsia="en-US" w:bidi="ar-SA"/>
        </w:rPr>
        <w:t>RISK MATRIX</w:t>
      </w:r>
      <w:r w:rsidRPr="002F3E39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Pr="002F3E39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  <w:t xml:space="preserve">                  </w:t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B0072B">
        <w:rPr>
          <w:rFonts w:ascii="Arial" w:hAnsi="Arial" w:cs="Arial"/>
          <w:b/>
          <w:sz w:val="32"/>
          <w:highlight w:val="lightGray"/>
          <w:lang w:eastAsia="en-US" w:bidi="ar-SA"/>
        </w:rPr>
        <w:t xml:space="preserve">                                                     </w:t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  <w:r w:rsidR="00973EAF">
        <w:rPr>
          <w:rFonts w:ascii="Arial" w:hAnsi="Arial" w:cs="Arial"/>
          <w:b/>
          <w:sz w:val="32"/>
          <w:highlight w:val="lightGray"/>
          <w:lang w:eastAsia="en-US" w:bidi="ar-SA"/>
        </w:rPr>
        <w:tab/>
      </w:r>
    </w:p>
    <w:p w14:paraId="559EDE58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4AC4C4F0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79C40566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70100E91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330BBBE6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64343DB2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tbl>
      <w:tblPr>
        <w:tblW w:w="0" w:type="auto"/>
        <w:tblInd w:w="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1"/>
        <w:gridCol w:w="1585"/>
        <w:gridCol w:w="2187"/>
        <w:gridCol w:w="2214"/>
        <w:gridCol w:w="2214"/>
        <w:gridCol w:w="2214"/>
        <w:gridCol w:w="2216"/>
      </w:tblGrid>
      <w:tr w:rsidR="0052748C" w:rsidRPr="0052748C" w14:paraId="76051E45" w14:textId="77777777" w:rsidTr="0052748C">
        <w:trPr>
          <w:trHeight w:val="473"/>
        </w:trPr>
        <w:tc>
          <w:tcPr>
            <w:tcW w:w="21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2FB905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1045" w:type="dxa"/>
            <w:gridSpan w:val="5"/>
            <w:tcBorders>
              <w:left w:val="single" w:sz="4" w:space="0" w:color="auto"/>
            </w:tcBorders>
            <w:shd w:val="clear" w:color="auto" w:fill="4F81BD"/>
            <w:vAlign w:val="center"/>
          </w:tcPr>
          <w:p w14:paraId="18D9C91D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bCs/>
                <w:color w:val="FFFFFF"/>
                <w:sz w:val="36"/>
                <w:szCs w:val="16"/>
                <w:u w:val="single"/>
                <w:lang w:val="en-US" w:eastAsia="en-US" w:bidi="ar-SA"/>
              </w:rPr>
              <w:t>CONSEQUENCE</w:t>
            </w:r>
          </w:p>
        </w:tc>
      </w:tr>
      <w:tr w:rsidR="0052748C" w:rsidRPr="0052748C" w14:paraId="3899AC2D" w14:textId="77777777" w:rsidTr="0052748C">
        <w:trPr>
          <w:trHeight w:val="548"/>
        </w:trPr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3ADF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  <w:u w:val="single"/>
                <w:lang w:val="en-US" w:eastAsia="en-US" w:bidi="ar-SA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A55F4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Insignificant</w:t>
            </w:r>
          </w:p>
          <w:p w14:paraId="0AD03C6C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1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AB95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Minor</w:t>
            </w:r>
          </w:p>
          <w:p w14:paraId="3D957B6D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2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CD440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Moderate</w:t>
            </w:r>
          </w:p>
          <w:p w14:paraId="435751F3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3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FA1AF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Major</w:t>
            </w:r>
          </w:p>
          <w:p w14:paraId="0F1A7837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4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28DF5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Catastrophic</w:t>
            </w:r>
          </w:p>
          <w:p w14:paraId="7C8C976A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5</w:t>
            </w:r>
          </w:p>
        </w:tc>
      </w:tr>
      <w:tr w:rsidR="0052748C" w:rsidRPr="0052748C" w14:paraId="7E08B769" w14:textId="77777777" w:rsidTr="003E2D67">
        <w:trPr>
          <w:trHeight w:hRule="exact" w:val="947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14:paraId="7A6F1F1F" w14:textId="77777777" w:rsidR="0052748C" w:rsidRPr="0052748C" w:rsidRDefault="0052748C" w:rsidP="0052748C">
            <w:pPr>
              <w:widowControl w:val="0"/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bCs/>
                <w:sz w:val="10"/>
                <w:szCs w:val="20"/>
                <w:lang w:val="en-US" w:eastAsia="en-US" w:bidi="ar-SA"/>
              </w:rPr>
            </w:pPr>
          </w:p>
          <w:p w14:paraId="1409F43B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bCs/>
                <w:color w:val="FFFFFF"/>
                <w:sz w:val="36"/>
                <w:szCs w:val="16"/>
                <w:u w:val="single"/>
                <w:lang w:val="en-US" w:eastAsia="en-US" w:bidi="ar-SA"/>
              </w:rPr>
              <w:t>LIKELIHOOD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3A9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Almost Certain</w:t>
            </w:r>
          </w:p>
          <w:p w14:paraId="4733DE24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DEDC3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70DC7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8977C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84431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CE4F7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</w:tr>
      <w:tr w:rsidR="0052748C" w:rsidRPr="0052748C" w14:paraId="1F8A060D" w14:textId="77777777" w:rsidTr="0052748C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F7135A0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305FB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Likely</w:t>
            </w:r>
          </w:p>
          <w:p w14:paraId="4BA93344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0A3AD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33F3DF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1F8B8E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97C62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5A57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</w:tr>
      <w:tr w:rsidR="0052748C" w:rsidRPr="0052748C" w14:paraId="5F2F205E" w14:textId="77777777" w:rsidTr="0052748C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D16D434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77A33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Possible</w:t>
            </w:r>
          </w:p>
          <w:p w14:paraId="4877CFEB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0389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81155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DDC38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highlight w:val="yellow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highlight w:val="yellow"/>
                <w:lang w:val="en-US" w:eastAsia="en-US" w:bidi="ar-SA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6313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B52AA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E</w:t>
            </w:r>
          </w:p>
        </w:tc>
      </w:tr>
      <w:tr w:rsidR="0052748C" w:rsidRPr="0052748C" w14:paraId="3C5286D1" w14:textId="77777777" w:rsidTr="0052748C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DF9A378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10CF5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Unlikely</w:t>
            </w:r>
          </w:p>
          <w:p w14:paraId="0C5AEF18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2</w:t>
            </w:r>
          </w:p>
          <w:p w14:paraId="17932843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7C6331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601E7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3D01C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3B02A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A2DF9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</w:tr>
      <w:tr w:rsidR="0052748C" w:rsidRPr="0052748C" w14:paraId="6F4A77AA" w14:textId="77777777" w:rsidTr="0052748C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50AE634" w14:textId="77777777" w:rsidR="0052748C" w:rsidRPr="0052748C" w:rsidRDefault="0052748C" w:rsidP="0052748C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E3068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Rare</w:t>
            </w:r>
          </w:p>
          <w:p w14:paraId="5D03E59D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  <w:t>1</w:t>
            </w:r>
          </w:p>
          <w:p w14:paraId="798C9E16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16"/>
                <w:lang w:val="en-US" w:eastAsia="en-US" w:bidi="ar-SA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999AF8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DAE200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D05E5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78119C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86B55" w14:textId="77777777" w:rsidR="0052748C" w:rsidRPr="0052748C" w:rsidRDefault="0052748C" w:rsidP="0052748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</w:pPr>
            <w:r w:rsidRPr="0052748C">
              <w:rPr>
                <w:rFonts w:ascii="Arial" w:eastAsia="Calibri" w:hAnsi="Arial" w:cs="Arial"/>
                <w:b/>
                <w:sz w:val="40"/>
                <w:szCs w:val="16"/>
                <w:lang w:val="en-US" w:eastAsia="en-US" w:bidi="ar-SA"/>
              </w:rPr>
              <w:t>H</w:t>
            </w:r>
          </w:p>
        </w:tc>
      </w:tr>
    </w:tbl>
    <w:p w14:paraId="16DDA228" w14:textId="77777777" w:rsidR="00E4205E" w:rsidRDefault="00E4205E" w:rsidP="007C0D03">
      <w:pPr>
        <w:tabs>
          <w:tab w:val="left" w:pos="1349"/>
        </w:tabs>
        <w:spacing w:after="0" w:line="240" w:lineRule="auto"/>
        <w:rPr>
          <w:sz w:val="2"/>
          <w:highlight w:val="yellow"/>
          <w:lang w:eastAsia="en-US" w:bidi="ar-SA"/>
        </w:rPr>
      </w:pPr>
    </w:p>
    <w:p w14:paraId="4FA29380" w14:textId="77777777" w:rsidR="00E4205E" w:rsidRPr="00E4205E" w:rsidRDefault="00E4205E" w:rsidP="000237A7">
      <w:pPr>
        <w:spacing w:before="120" w:after="0" w:line="240" w:lineRule="auto"/>
        <w:rPr>
          <w:rFonts w:ascii="Arial" w:hAnsi="Arial" w:cs="Arial"/>
          <w:b/>
        </w:rPr>
      </w:pPr>
      <w:r w:rsidRPr="00E4205E">
        <w:rPr>
          <w:rFonts w:ascii="Arial" w:hAnsi="Arial" w:cs="Arial"/>
          <w:b/>
        </w:rPr>
        <w:t>Consequence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757"/>
        <w:gridCol w:w="8222"/>
      </w:tblGrid>
      <w:tr w:rsidR="00E4205E" w:rsidRPr="007A52E0" w14:paraId="52718B3B" w14:textId="77777777" w:rsidTr="009C4E00">
        <w:trPr>
          <w:trHeight w:val="170"/>
        </w:trPr>
        <w:tc>
          <w:tcPr>
            <w:tcW w:w="851" w:type="dxa"/>
            <w:shd w:val="clear" w:color="auto" w:fill="B8CCE4" w:themeFill="accent1" w:themeFillTint="66"/>
          </w:tcPr>
          <w:p w14:paraId="2B016D78" w14:textId="77777777" w:rsidR="00E4205E" w:rsidRPr="000237A7" w:rsidRDefault="00E4205E" w:rsidP="00F02E7C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Level</w:t>
            </w:r>
          </w:p>
        </w:tc>
        <w:tc>
          <w:tcPr>
            <w:tcW w:w="1757" w:type="dxa"/>
            <w:shd w:val="clear" w:color="auto" w:fill="B8CCE4" w:themeFill="accent1" w:themeFillTint="66"/>
          </w:tcPr>
          <w:p w14:paraId="70D15182" w14:textId="77777777" w:rsidR="00E4205E" w:rsidRPr="000237A7" w:rsidRDefault="00E4205E" w:rsidP="00F02E7C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Descriptor</w:t>
            </w:r>
          </w:p>
        </w:tc>
        <w:tc>
          <w:tcPr>
            <w:tcW w:w="8222" w:type="dxa"/>
            <w:shd w:val="clear" w:color="auto" w:fill="B8CCE4" w:themeFill="accent1" w:themeFillTint="66"/>
          </w:tcPr>
          <w:p w14:paraId="2930DBEB" w14:textId="77777777" w:rsidR="00E4205E" w:rsidRPr="000237A7" w:rsidRDefault="009544E7" w:rsidP="009C4E00">
            <w:pPr>
              <w:pStyle w:val="NoSpacing"/>
              <w:rPr>
                <w:b/>
                <w:i/>
                <w:color w:val="FF000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D2509AE" wp14:editId="20F13978">
                  <wp:simplePos x="0" y="0"/>
                  <wp:positionH relativeFrom="column">
                    <wp:posOffset>5366385</wp:posOffset>
                  </wp:positionH>
                  <wp:positionV relativeFrom="paragraph">
                    <wp:posOffset>127635</wp:posOffset>
                  </wp:positionV>
                  <wp:extent cx="3030653" cy="2028825"/>
                  <wp:effectExtent l="0" t="0" r="0" b="0"/>
                  <wp:wrapNone/>
                  <wp:docPr id="1" name="Picture 1" descr="C:\Users\dweave\Pictures\Hierarchy_of_Controls_(By_NIOSH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weave\Pictures\Hierarchy_of_Controls_(By_NIOSH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653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205E" w:rsidRPr="000237A7">
              <w:rPr>
                <w:b/>
              </w:rPr>
              <w:t>Outcome Description</w:t>
            </w:r>
            <w:r w:rsidR="000237A7" w:rsidRPr="000237A7">
              <w:rPr>
                <w:b/>
              </w:rPr>
              <w:t xml:space="preserve"> </w:t>
            </w:r>
          </w:p>
        </w:tc>
      </w:tr>
      <w:tr w:rsidR="00E4205E" w:rsidRPr="007A52E0" w14:paraId="18624578" w14:textId="77777777" w:rsidTr="009C4E00">
        <w:trPr>
          <w:trHeight w:val="281"/>
        </w:trPr>
        <w:tc>
          <w:tcPr>
            <w:tcW w:w="851" w:type="dxa"/>
          </w:tcPr>
          <w:p w14:paraId="68F72D80" w14:textId="77777777" w:rsidR="00E4205E" w:rsidRPr="007A52E0" w:rsidRDefault="00E4205E" w:rsidP="00F02E7C">
            <w:pPr>
              <w:pStyle w:val="NoSpacing"/>
            </w:pPr>
            <w:r w:rsidRPr="007A52E0">
              <w:t>1</w:t>
            </w:r>
          </w:p>
        </w:tc>
        <w:tc>
          <w:tcPr>
            <w:tcW w:w="1757" w:type="dxa"/>
          </w:tcPr>
          <w:p w14:paraId="6D9963E2" w14:textId="77777777" w:rsidR="00E4205E" w:rsidRPr="007A52E0" w:rsidRDefault="00E4205E" w:rsidP="00F02E7C">
            <w:pPr>
              <w:pStyle w:val="NoSpacing"/>
            </w:pPr>
            <w:r w:rsidRPr="007A52E0">
              <w:t>Insignificant</w:t>
            </w:r>
          </w:p>
        </w:tc>
        <w:tc>
          <w:tcPr>
            <w:tcW w:w="8222" w:type="dxa"/>
          </w:tcPr>
          <w:p w14:paraId="3099D3E2" w14:textId="77777777" w:rsidR="00E4205E" w:rsidRPr="007A52E0" w:rsidRDefault="0052748C" w:rsidP="00F02E7C">
            <w:pPr>
              <w:pStyle w:val="NoSpacing"/>
            </w:pPr>
            <w:r w:rsidRPr="0052748C">
              <w:t>Injuries or ailment not requiring medical treatment i.e. FAI</w:t>
            </w:r>
          </w:p>
        </w:tc>
      </w:tr>
      <w:tr w:rsidR="00E4205E" w:rsidRPr="007A52E0" w14:paraId="3DD8BEFE" w14:textId="77777777" w:rsidTr="009C4E00">
        <w:trPr>
          <w:trHeight w:val="170"/>
        </w:trPr>
        <w:tc>
          <w:tcPr>
            <w:tcW w:w="851" w:type="dxa"/>
          </w:tcPr>
          <w:p w14:paraId="0D0FC132" w14:textId="77777777" w:rsidR="00E4205E" w:rsidRPr="007A52E0" w:rsidRDefault="00E4205E" w:rsidP="00F02E7C">
            <w:pPr>
              <w:pStyle w:val="NoSpacing"/>
            </w:pPr>
            <w:r w:rsidRPr="007A52E0">
              <w:t>2</w:t>
            </w:r>
          </w:p>
        </w:tc>
        <w:tc>
          <w:tcPr>
            <w:tcW w:w="1757" w:type="dxa"/>
          </w:tcPr>
          <w:p w14:paraId="30736246" w14:textId="77777777" w:rsidR="00E4205E" w:rsidRPr="007A52E0" w:rsidRDefault="00E4205E" w:rsidP="00F02E7C">
            <w:pPr>
              <w:pStyle w:val="NoSpacing"/>
            </w:pPr>
            <w:r w:rsidRPr="007A52E0">
              <w:t>Minor</w:t>
            </w:r>
          </w:p>
        </w:tc>
        <w:tc>
          <w:tcPr>
            <w:tcW w:w="8222" w:type="dxa"/>
          </w:tcPr>
          <w:p w14:paraId="558DD95E" w14:textId="77777777" w:rsidR="00E4205E" w:rsidRPr="007A52E0" w:rsidRDefault="0052748C" w:rsidP="0052748C">
            <w:pPr>
              <w:pStyle w:val="NoSpacing"/>
            </w:pPr>
            <w:r>
              <w:t>Medical treatment Injury (MTI)</w:t>
            </w:r>
          </w:p>
        </w:tc>
      </w:tr>
      <w:tr w:rsidR="00E4205E" w:rsidRPr="007A52E0" w14:paraId="196B9EBB" w14:textId="77777777" w:rsidTr="009C4E00">
        <w:trPr>
          <w:trHeight w:val="170"/>
        </w:trPr>
        <w:tc>
          <w:tcPr>
            <w:tcW w:w="851" w:type="dxa"/>
          </w:tcPr>
          <w:p w14:paraId="3F23F9EE" w14:textId="77777777" w:rsidR="00E4205E" w:rsidRPr="007A52E0" w:rsidRDefault="00E4205E" w:rsidP="00F02E7C">
            <w:pPr>
              <w:pStyle w:val="NoSpacing"/>
            </w:pPr>
            <w:r w:rsidRPr="007A52E0">
              <w:t>3</w:t>
            </w:r>
          </w:p>
        </w:tc>
        <w:tc>
          <w:tcPr>
            <w:tcW w:w="1757" w:type="dxa"/>
          </w:tcPr>
          <w:p w14:paraId="6237E943" w14:textId="77777777" w:rsidR="00E4205E" w:rsidRPr="007A52E0" w:rsidRDefault="00E4205E" w:rsidP="00F02E7C">
            <w:pPr>
              <w:pStyle w:val="NoSpacing"/>
            </w:pPr>
            <w:r w:rsidRPr="007A52E0">
              <w:t>Moderate</w:t>
            </w:r>
          </w:p>
        </w:tc>
        <w:tc>
          <w:tcPr>
            <w:tcW w:w="8222" w:type="dxa"/>
          </w:tcPr>
          <w:p w14:paraId="15FCAC53" w14:textId="77777777" w:rsidR="00E4205E" w:rsidRPr="007A52E0" w:rsidRDefault="0052748C" w:rsidP="00F02E7C">
            <w:pPr>
              <w:pStyle w:val="NoSpacing"/>
            </w:pPr>
            <w:r w:rsidRPr="0052748C">
              <w:t>Injury causing hospitalisatio</w:t>
            </w:r>
            <w:r>
              <w:t>n and or Lost time Injury (LTI)</w:t>
            </w:r>
          </w:p>
        </w:tc>
      </w:tr>
      <w:tr w:rsidR="00E4205E" w:rsidRPr="007A52E0" w14:paraId="3B814FB6" w14:textId="77777777" w:rsidTr="009C4E00">
        <w:trPr>
          <w:trHeight w:val="170"/>
        </w:trPr>
        <w:tc>
          <w:tcPr>
            <w:tcW w:w="851" w:type="dxa"/>
          </w:tcPr>
          <w:p w14:paraId="50B536B6" w14:textId="77777777" w:rsidR="00E4205E" w:rsidRPr="007A52E0" w:rsidRDefault="00E4205E" w:rsidP="00F02E7C">
            <w:pPr>
              <w:pStyle w:val="NoSpacing"/>
            </w:pPr>
            <w:r w:rsidRPr="007A52E0">
              <w:t>4</w:t>
            </w:r>
          </w:p>
        </w:tc>
        <w:tc>
          <w:tcPr>
            <w:tcW w:w="1757" w:type="dxa"/>
          </w:tcPr>
          <w:p w14:paraId="5300C898" w14:textId="77777777" w:rsidR="00E4205E" w:rsidRPr="007A52E0" w:rsidRDefault="00E4205E" w:rsidP="00F02E7C">
            <w:pPr>
              <w:pStyle w:val="NoSpacing"/>
            </w:pPr>
            <w:r w:rsidRPr="007A52E0">
              <w:t>Major</w:t>
            </w:r>
          </w:p>
        </w:tc>
        <w:tc>
          <w:tcPr>
            <w:tcW w:w="8222" w:type="dxa"/>
          </w:tcPr>
          <w:p w14:paraId="601C5F4F" w14:textId="77777777" w:rsidR="00E4205E" w:rsidRPr="007A52E0" w:rsidRDefault="0052748C" w:rsidP="00F02E7C">
            <w:pPr>
              <w:pStyle w:val="NoSpacing"/>
            </w:pPr>
            <w:r w:rsidRPr="0052748C">
              <w:t xml:space="preserve">Serious or </w:t>
            </w:r>
            <w:proofErr w:type="gramStart"/>
            <w:r w:rsidRPr="0052748C">
              <w:t>life threatening</w:t>
            </w:r>
            <w:proofErr w:type="gramEnd"/>
            <w:r w:rsidRPr="0052748C">
              <w:t xml:space="preserve"> injury or multiple serious i</w:t>
            </w:r>
            <w:r>
              <w:t>njuries causing hospitalisation</w:t>
            </w:r>
          </w:p>
        </w:tc>
      </w:tr>
      <w:tr w:rsidR="00E4205E" w:rsidRPr="007A52E0" w14:paraId="130B1AFA" w14:textId="77777777" w:rsidTr="009C4E00">
        <w:trPr>
          <w:trHeight w:val="164"/>
        </w:trPr>
        <w:tc>
          <w:tcPr>
            <w:tcW w:w="851" w:type="dxa"/>
          </w:tcPr>
          <w:p w14:paraId="6ADBD62D" w14:textId="77777777" w:rsidR="00E4205E" w:rsidRPr="007A52E0" w:rsidRDefault="00E4205E" w:rsidP="00F02E7C">
            <w:pPr>
              <w:pStyle w:val="NoSpacing"/>
            </w:pPr>
            <w:r w:rsidRPr="007A52E0">
              <w:t>5</w:t>
            </w:r>
          </w:p>
        </w:tc>
        <w:tc>
          <w:tcPr>
            <w:tcW w:w="1757" w:type="dxa"/>
          </w:tcPr>
          <w:p w14:paraId="0EB46D1E" w14:textId="77777777" w:rsidR="00E4205E" w:rsidRPr="007A52E0" w:rsidRDefault="00E4205E" w:rsidP="00F02E7C">
            <w:pPr>
              <w:pStyle w:val="NoSpacing"/>
            </w:pPr>
            <w:r w:rsidRPr="007A52E0">
              <w:t>Catastrophic</w:t>
            </w:r>
          </w:p>
        </w:tc>
        <w:tc>
          <w:tcPr>
            <w:tcW w:w="8222" w:type="dxa"/>
          </w:tcPr>
          <w:p w14:paraId="3ACAD99C" w14:textId="77777777" w:rsidR="00E4205E" w:rsidRPr="007A52E0" w:rsidRDefault="0052748C" w:rsidP="00F02E7C">
            <w:pPr>
              <w:pStyle w:val="NoSpacing"/>
            </w:pPr>
            <w:r>
              <w:t>Single or multiple deaths</w:t>
            </w:r>
          </w:p>
        </w:tc>
      </w:tr>
    </w:tbl>
    <w:p w14:paraId="2C16B27A" w14:textId="77777777" w:rsidR="00E4205E" w:rsidRDefault="00E4205E" w:rsidP="000237A7">
      <w:pPr>
        <w:spacing w:before="120" w:after="0" w:line="240" w:lineRule="auto"/>
        <w:rPr>
          <w:rFonts w:ascii="Arial" w:hAnsi="Arial" w:cs="Arial"/>
          <w:b/>
        </w:rPr>
      </w:pPr>
      <w:r w:rsidRPr="00E4205E">
        <w:rPr>
          <w:rFonts w:ascii="Arial" w:hAnsi="Arial" w:cs="Arial"/>
          <w:b/>
        </w:rPr>
        <w:t>Likelihood</w:t>
      </w: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810"/>
        <w:gridCol w:w="1742"/>
        <w:gridCol w:w="8222"/>
      </w:tblGrid>
      <w:tr w:rsidR="009C4E00" w:rsidRPr="007A52E0" w14:paraId="312861D7" w14:textId="77777777" w:rsidTr="009C4E00">
        <w:trPr>
          <w:trHeight w:val="360"/>
        </w:trPr>
        <w:tc>
          <w:tcPr>
            <w:tcW w:w="810" w:type="dxa"/>
            <w:shd w:val="clear" w:color="auto" w:fill="B8CCE4" w:themeFill="accent1" w:themeFillTint="66"/>
          </w:tcPr>
          <w:p w14:paraId="7DC9BAFF" w14:textId="77777777" w:rsidR="009C4E00" w:rsidRPr="000237A7" w:rsidRDefault="009C4E00" w:rsidP="003E2D67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Level</w:t>
            </w:r>
          </w:p>
        </w:tc>
        <w:tc>
          <w:tcPr>
            <w:tcW w:w="1742" w:type="dxa"/>
            <w:shd w:val="clear" w:color="auto" w:fill="B8CCE4" w:themeFill="accent1" w:themeFillTint="66"/>
          </w:tcPr>
          <w:p w14:paraId="3F17D02F" w14:textId="77777777" w:rsidR="009C4E00" w:rsidRPr="000237A7" w:rsidRDefault="009C4E00" w:rsidP="003E2D67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Descriptor</w:t>
            </w:r>
          </w:p>
        </w:tc>
        <w:tc>
          <w:tcPr>
            <w:tcW w:w="8222" w:type="dxa"/>
            <w:shd w:val="clear" w:color="auto" w:fill="B8CCE4" w:themeFill="accent1" w:themeFillTint="66"/>
          </w:tcPr>
          <w:p w14:paraId="0F9A652E" w14:textId="77777777" w:rsidR="009C4E00" w:rsidRPr="000237A7" w:rsidRDefault="009C4E00" w:rsidP="003E2D67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 xml:space="preserve">Outcome Description </w:t>
            </w:r>
          </w:p>
        </w:tc>
      </w:tr>
      <w:tr w:rsidR="009C4E00" w:rsidRPr="007A52E0" w14:paraId="3A64E71A" w14:textId="77777777" w:rsidTr="009C4E00">
        <w:trPr>
          <w:trHeight w:val="281"/>
        </w:trPr>
        <w:tc>
          <w:tcPr>
            <w:tcW w:w="810" w:type="dxa"/>
          </w:tcPr>
          <w:p w14:paraId="753E3D8F" w14:textId="77777777" w:rsidR="009C4E00" w:rsidRPr="007A52E0" w:rsidRDefault="009C4E00" w:rsidP="003E2D67">
            <w:pPr>
              <w:pStyle w:val="NoSpacing"/>
            </w:pPr>
            <w:r w:rsidRPr="007A52E0">
              <w:t>1</w:t>
            </w:r>
          </w:p>
        </w:tc>
        <w:tc>
          <w:tcPr>
            <w:tcW w:w="1742" w:type="dxa"/>
          </w:tcPr>
          <w:p w14:paraId="6FCC8996" w14:textId="77777777" w:rsidR="009C4E00" w:rsidRPr="007A52E0" w:rsidRDefault="009C4E00" w:rsidP="003E2D67">
            <w:pPr>
              <w:pStyle w:val="NoSpacing"/>
            </w:pPr>
            <w:r>
              <w:t>Rare</w:t>
            </w:r>
          </w:p>
        </w:tc>
        <w:tc>
          <w:tcPr>
            <w:tcW w:w="8222" w:type="dxa"/>
          </w:tcPr>
          <w:p w14:paraId="14C73C67" w14:textId="77777777" w:rsidR="009C4E00" w:rsidRPr="007A52E0" w:rsidRDefault="009C4E00" w:rsidP="003E2D67">
            <w:pPr>
              <w:pStyle w:val="NoSpacing"/>
            </w:pPr>
            <w:r>
              <w:t>May occur in exceptional circumstances</w:t>
            </w:r>
          </w:p>
        </w:tc>
      </w:tr>
      <w:tr w:rsidR="009C4E00" w:rsidRPr="007A52E0" w14:paraId="7EA1FC47" w14:textId="77777777" w:rsidTr="009C4E00">
        <w:trPr>
          <w:trHeight w:val="170"/>
        </w:trPr>
        <w:tc>
          <w:tcPr>
            <w:tcW w:w="810" w:type="dxa"/>
          </w:tcPr>
          <w:p w14:paraId="4C02A650" w14:textId="77777777" w:rsidR="009C4E00" w:rsidRPr="007A52E0" w:rsidRDefault="009C4E00" w:rsidP="003E2D67">
            <w:pPr>
              <w:pStyle w:val="NoSpacing"/>
            </w:pPr>
            <w:r w:rsidRPr="007A52E0">
              <w:t>2</w:t>
            </w:r>
          </w:p>
        </w:tc>
        <w:tc>
          <w:tcPr>
            <w:tcW w:w="1742" w:type="dxa"/>
          </w:tcPr>
          <w:p w14:paraId="1CB32B0C" w14:textId="77777777" w:rsidR="009C4E00" w:rsidRPr="007A52E0" w:rsidRDefault="009C4E00" w:rsidP="009C4E00">
            <w:pPr>
              <w:pStyle w:val="NoSpacing"/>
            </w:pPr>
            <w:r>
              <w:t>Unlikely</w:t>
            </w:r>
          </w:p>
        </w:tc>
        <w:tc>
          <w:tcPr>
            <w:tcW w:w="8222" w:type="dxa"/>
          </w:tcPr>
          <w:p w14:paraId="208738FD" w14:textId="77777777" w:rsidR="009C4E00" w:rsidRPr="007A52E0" w:rsidRDefault="009C4E00" w:rsidP="003E2D67">
            <w:pPr>
              <w:pStyle w:val="NoSpacing"/>
            </w:pPr>
            <w:r>
              <w:t>Has a 10% chance of occurring in a year</w:t>
            </w:r>
          </w:p>
        </w:tc>
      </w:tr>
      <w:tr w:rsidR="009C4E00" w:rsidRPr="007A52E0" w14:paraId="1082B367" w14:textId="77777777" w:rsidTr="009C4E00">
        <w:trPr>
          <w:trHeight w:val="170"/>
        </w:trPr>
        <w:tc>
          <w:tcPr>
            <w:tcW w:w="810" w:type="dxa"/>
          </w:tcPr>
          <w:p w14:paraId="27581CBE" w14:textId="77777777" w:rsidR="009C4E00" w:rsidRPr="007A52E0" w:rsidRDefault="009C4E00" w:rsidP="003E2D67">
            <w:pPr>
              <w:pStyle w:val="NoSpacing"/>
            </w:pPr>
            <w:r w:rsidRPr="007A52E0">
              <w:t>3</w:t>
            </w:r>
          </w:p>
        </w:tc>
        <w:tc>
          <w:tcPr>
            <w:tcW w:w="1742" w:type="dxa"/>
          </w:tcPr>
          <w:p w14:paraId="7A535CB1" w14:textId="77777777" w:rsidR="009C4E00" w:rsidRPr="007A52E0" w:rsidRDefault="009C4E00" w:rsidP="003E2D67">
            <w:pPr>
              <w:pStyle w:val="NoSpacing"/>
            </w:pPr>
            <w:r>
              <w:t>Possible</w:t>
            </w:r>
          </w:p>
        </w:tc>
        <w:tc>
          <w:tcPr>
            <w:tcW w:w="8222" w:type="dxa"/>
          </w:tcPr>
          <w:p w14:paraId="6B17F0ED" w14:textId="77777777" w:rsidR="009C4E00" w:rsidRPr="007A52E0" w:rsidRDefault="009C4E00" w:rsidP="003E2D67">
            <w:pPr>
              <w:pStyle w:val="NoSpacing"/>
            </w:pPr>
            <w:r>
              <w:t>Has a</w:t>
            </w:r>
            <w:r w:rsidR="00B0072B">
              <w:t xml:space="preserve"> </w:t>
            </w:r>
            <w:r>
              <w:t>25% chance of occurring during a year</w:t>
            </w:r>
          </w:p>
        </w:tc>
      </w:tr>
      <w:tr w:rsidR="009C4E00" w:rsidRPr="007A52E0" w14:paraId="4D76BFD6" w14:textId="77777777" w:rsidTr="009C4E00">
        <w:trPr>
          <w:trHeight w:val="170"/>
        </w:trPr>
        <w:tc>
          <w:tcPr>
            <w:tcW w:w="810" w:type="dxa"/>
          </w:tcPr>
          <w:p w14:paraId="01294147" w14:textId="77777777" w:rsidR="009C4E00" w:rsidRPr="007A52E0" w:rsidRDefault="009C4E00" w:rsidP="003E2D67">
            <w:pPr>
              <w:pStyle w:val="NoSpacing"/>
            </w:pPr>
            <w:r w:rsidRPr="007A52E0">
              <w:t>4</w:t>
            </w:r>
          </w:p>
        </w:tc>
        <w:tc>
          <w:tcPr>
            <w:tcW w:w="1742" w:type="dxa"/>
          </w:tcPr>
          <w:p w14:paraId="26B9DF84" w14:textId="77777777" w:rsidR="009C4E00" w:rsidRPr="007A52E0" w:rsidRDefault="009C4E00" w:rsidP="003E2D67">
            <w:pPr>
              <w:pStyle w:val="NoSpacing"/>
            </w:pPr>
            <w:r>
              <w:t>Likely</w:t>
            </w:r>
          </w:p>
        </w:tc>
        <w:tc>
          <w:tcPr>
            <w:tcW w:w="8222" w:type="dxa"/>
          </w:tcPr>
          <w:p w14:paraId="43C09090" w14:textId="77777777" w:rsidR="009C4E00" w:rsidRPr="007A52E0" w:rsidRDefault="009C4E00" w:rsidP="003E2D67">
            <w:pPr>
              <w:pStyle w:val="NoSpacing"/>
            </w:pPr>
            <w:r>
              <w:t>Has a 50% chance of occurring in a year</w:t>
            </w:r>
          </w:p>
        </w:tc>
      </w:tr>
      <w:tr w:rsidR="009C4E00" w:rsidRPr="007A52E0" w14:paraId="78A4033C" w14:textId="77777777" w:rsidTr="009C4E00">
        <w:trPr>
          <w:trHeight w:val="164"/>
        </w:trPr>
        <w:tc>
          <w:tcPr>
            <w:tcW w:w="810" w:type="dxa"/>
          </w:tcPr>
          <w:p w14:paraId="5FAA5CE4" w14:textId="77777777" w:rsidR="009C4E00" w:rsidRPr="007A52E0" w:rsidRDefault="009C4E00" w:rsidP="003E2D67">
            <w:pPr>
              <w:pStyle w:val="NoSpacing"/>
            </w:pPr>
            <w:r w:rsidRPr="007A52E0">
              <w:t>5</w:t>
            </w:r>
          </w:p>
        </w:tc>
        <w:tc>
          <w:tcPr>
            <w:tcW w:w="1742" w:type="dxa"/>
          </w:tcPr>
          <w:p w14:paraId="25BA831A" w14:textId="77777777" w:rsidR="009C4E00" w:rsidRPr="007A52E0" w:rsidRDefault="009C4E00" w:rsidP="003E2D67">
            <w:pPr>
              <w:pStyle w:val="NoSpacing"/>
            </w:pPr>
            <w:r>
              <w:t>Almost Certain</w:t>
            </w:r>
          </w:p>
        </w:tc>
        <w:tc>
          <w:tcPr>
            <w:tcW w:w="8222" w:type="dxa"/>
          </w:tcPr>
          <w:p w14:paraId="7F4441FA" w14:textId="77777777" w:rsidR="009C4E00" w:rsidRPr="007A52E0" w:rsidRDefault="009C4E00" w:rsidP="003E2D67">
            <w:pPr>
              <w:pStyle w:val="NoSpacing"/>
            </w:pPr>
            <w:r>
              <w:t>Has a 90% chance of occurring in a year</w:t>
            </w:r>
          </w:p>
        </w:tc>
      </w:tr>
    </w:tbl>
    <w:p w14:paraId="471D18E5" w14:textId="77777777" w:rsidR="008C36CC" w:rsidRDefault="008C36CC" w:rsidP="000C52AD">
      <w:pPr>
        <w:rPr>
          <w:highlight w:val="yellow"/>
          <w:lang w:eastAsia="en-US" w:bidi="ar-SA"/>
        </w:rPr>
      </w:pPr>
    </w:p>
    <w:sectPr w:rsidR="008C36CC" w:rsidSect="00F02E7C">
      <w:footerReference w:type="even" r:id="rId29"/>
      <w:footerReference w:type="default" r:id="rId30"/>
      <w:footerReference w:type="first" r:id="rId31"/>
      <w:pgSz w:w="16838" w:h="11906" w:orient="landscape" w:code="9"/>
      <w:pgMar w:top="255" w:right="312" w:bottom="255" w:left="510" w:header="45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76198" w14:textId="77777777" w:rsidR="007250A1" w:rsidRDefault="007250A1" w:rsidP="000B1B5A">
      <w:pPr>
        <w:spacing w:after="0" w:line="240" w:lineRule="auto"/>
      </w:pPr>
      <w:r>
        <w:separator/>
      </w:r>
    </w:p>
  </w:endnote>
  <w:endnote w:type="continuationSeparator" w:id="0">
    <w:p w14:paraId="30F190D8" w14:textId="77777777" w:rsidR="007250A1" w:rsidRDefault="007250A1" w:rsidP="000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ac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9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8789"/>
      <w:gridCol w:w="3395"/>
      <w:gridCol w:w="3395"/>
    </w:tblGrid>
    <w:tr w:rsidR="003E2D67" w14:paraId="0651C069" w14:textId="77777777" w:rsidTr="002A0D80">
      <w:tc>
        <w:tcPr>
          <w:tcW w:w="3510" w:type="dxa"/>
        </w:tcPr>
        <w:p w14:paraId="46E00A83" w14:textId="77777777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Safe Work Method Statement Form</w:t>
          </w:r>
        </w:p>
      </w:tc>
      <w:tc>
        <w:tcPr>
          <w:tcW w:w="8789" w:type="dxa"/>
        </w:tcPr>
        <w:p w14:paraId="1C0029DF" w14:textId="77777777" w:rsidR="003E2D67" w:rsidRPr="00AB3012" w:rsidRDefault="003E2D67" w:rsidP="00382D48">
          <w:pPr>
            <w:pStyle w:val="Footer"/>
            <w:tabs>
              <w:tab w:val="left" w:pos="363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  <w:t xml:space="preserve">Page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of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395" w:type="dxa"/>
        </w:tcPr>
        <w:p w14:paraId="4D53012A" w14:textId="1289A6A0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 w:rsidRPr="00EB30A3">
            <w:rPr>
              <w:sz w:val="12"/>
              <w:szCs w:val="14"/>
            </w:rPr>
            <w:t xml:space="preserve">Last Review Date: </w:t>
          </w:r>
          <w:r>
            <w:rPr>
              <w:sz w:val="12"/>
              <w:szCs w:val="14"/>
            </w:rPr>
            <w:t>August 20</w:t>
          </w:r>
          <w:r w:rsidR="00E22BE7">
            <w:rPr>
              <w:sz w:val="12"/>
              <w:szCs w:val="14"/>
            </w:rPr>
            <w:t>22</w:t>
          </w:r>
        </w:p>
      </w:tc>
      <w:tc>
        <w:tcPr>
          <w:tcW w:w="3395" w:type="dxa"/>
        </w:tcPr>
        <w:p w14:paraId="04608818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Last Review Date: Month Year</w:t>
          </w:r>
        </w:p>
      </w:tc>
    </w:tr>
    <w:tr w:rsidR="003E2D67" w14:paraId="7C6D190A" w14:textId="77777777" w:rsidTr="002A0D80">
      <w:tc>
        <w:tcPr>
          <w:tcW w:w="3510" w:type="dxa"/>
        </w:tcPr>
        <w:p w14:paraId="094F3EC2" w14:textId="3FEB3AC4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 w:rsidR="00E22BE7">
            <w:rPr>
              <w:sz w:val="14"/>
              <w:szCs w:val="14"/>
            </w:rPr>
            <w:t>2</w:t>
          </w:r>
        </w:p>
      </w:tc>
      <w:tc>
        <w:tcPr>
          <w:tcW w:w="8789" w:type="dxa"/>
        </w:tcPr>
        <w:p w14:paraId="40275E4F" w14:textId="77777777" w:rsidR="003E2D67" w:rsidRPr="00AB3012" w:rsidRDefault="003E2D67" w:rsidP="00382D48">
          <w:pPr>
            <w:pStyle w:val="Footer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4"/>
              <w:szCs w:val="14"/>
            </w:rPr>
            <w:t xml:space="preserve">Document is uncontrolled when printed. </w:t>
          </w:r>
          <w:r w:rsidRPr="00A33CCC">
            <w:rPr>
              <w:iCs/>
              <w:color w:val="FF0000"/>
              <w:sz w:val="14"/>
              <w:szCs w:val="14"/>
            </w:rPr>
            <w:t xml:space="preserve">Before using a printed </w:t>
          </w:r>
          <w:r w:rsidRPr="00A33CCC">
            <w:rPr>
              <w:rStyle w:val="goohl1"/>
              <w:iCs/>
              <w:color w:val="FF0000"/>
              <w:sz w:val="14"/>
              <w:szCs w:val="14"/>
            </w:rPr>
            <w:t>copy</w:t>
          </w:r>
          <w:r w:rsidRPr="00A33CCC">
            <w:rPr>
              <w:iCs/>
              <w:color w:val="FF0000"/>
              <w:sz w:val="14"/>
              <w:szCs w:val="14"/>
            </w:rPr>
            <w:t xml:space="preserve">, </w:t>
          </w:r>
          <w:r w:rsidRPr="00A33CCC">
            <w:rPr>
              <w:rStyle w:val="goohl3"/>
              <w:iCs/>
              <w:color w:val="FF0000"/>
              <w:sz w:val="14"/>
              <w:szCs w:val="14"/>
            </w:rPr>
            <w:t>verify</w:t>
          </w:r>
          <w:r w:rsidRPr="00A33CCC">
            <w:rPr>
              <w:iCs/>
              <w:color w:val="FF0000"/>
              <w:sz w:val="14"/>
              <w:szCs w:val="14"/>
            </w:rPr>
            <w:t xml:space="preserve"> that it is the current version</w:t>
          </w:r>
        </w:p>
      </w:tc>
      <w:tc>
        <w:tcPr>
          <w:tcW w:w="3395" w:type="dxa"/>
        </w:tcPr>
        <w:p w14:paraId="4159E1A1" w14:textId="7291FFEC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>
            <w:rPr>
              <w:sz w:val="12"/>
              <w:szCs w:val="14"/>
            </w:rPr>
            <w:t>Next Review Due: August 202</w:t>
          </w:r>
          <w:r w:rsidR="00E22BE7">
            <w:rPr>
              <w:sz w:val="12"/>
              <w:szCs w:val="14"/>
            </w:rPr>
            <w:t>5</w:t>
          </w:r>
        </w:p>
      </w:tc>
      <w:tc>
        <w:tcPr>
          <w:tcW w:w="3395" w:type="dxa"/>
        </w:tcPr>
        <w:p w14:paraId="3031AAAA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Next Review Due: Month Year</w:t>
          </w:r>
        </w:p>
      </w:tc>
    </w:tr>
  </w:tbl>
  <w:p w14:paraId="00669A4F" w14:textId="77777777" w:rsidR="003E2D67" w:rsidRPr="00BB4F24" w:rsidRDefault="003E2D67" w:rsidP="00BB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9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8789"/>
      <w:gridCol w:w="3395"/>
      <w:gridCol w:w="3395"/>
    </w:tblGrid>
    <w:tr w:rsidR="003E2D67" w14:paraId="7C1A6359" w14:textId="77777777" w:rsidTr="002A0D80">
      <w:tc>
        <w:tcPr>
          <w:tcW w:w="3510" w:type="dxa"/>
        </w:tcPr>
        <w:p w14:paraId="0DFF98EC" w14:textId="77777777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Safe Work Method Statement Form</w:t>
          </w:r>
        </w:p>
      </w:tc>
      <w:tc>
        <w:tcPr>
          <w:tcW w:w="8789" w:type="dxa"/>
        </w:tcPr>
        <w:p w14:paraId="219A40F8" w14:textId="77777777" w:rsidR="003E2D67" w:rsidRPr="00AB3012" w:rsidRDefault="003E2D67" w:rsidP="00382D48">
          <w:pPr>
            <w:pStyle w:val="Footer"/>
            <w:tabs>
              <w:tab w:val="left" w:pos="363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  <w:t xml:space="preserve">Page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5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of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395" w:type="dxa"/>
        </w:tcPr>
        <w:p w14:paraId="35BB3C84" w14:textId="5630E3D3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 w:rsidRPr="00EB30A3">
            <w:rPr>
              <w:sz w:val="12"/>
              <w:szCs w:val="14"/>
            </w:rPr>
            <w:t xml:space="preserve">Last Review Date: </w:t>
          </w:r>
          <w:r>
            <w:rPr>
              <w:sz w:val="12"/>
              <w:szCs w:val="14"/>
            </w:rPr>
            <w:t>August 20</w:t>
          </w:r>
          <w:r w:rsidR="0057239A">
            <w:rPr>
              <w:sz w:val="12"/>
              <w:szCs w:val="14"/>
            </w:rPr>
            <w:t>22</w:t>
          </w:r>
        </w:p>
      </w:tc>
      <w:tc>
        <w:tcPr>
          <w:tcW w:w="3395" w:type="dxa"/>
        </w:tcPr>
        <w:p w14:paraId="6B0D664C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Last Review Date: Month Year</w:t>
          </w:r>
        </w:p>
      </w:tc>
    </w:tr>
    <w:tr w:rsidR="003E2D67" w14:paraId="5441A090" w14:textId="77777777" w:rsidTr="002A0D80">
      <w:tc>
        <w:tcPr>
          <w:tcW w:w="3510" w:type="dxa"/>
        </w:tcPr>
        <w:p w14:paraId="1B624359" w14:textId="61A0F7D2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 w:rsidR="0057239A">
            <w:rPr>
              <w:sz w:val="14"/>
              <w:szCs w:val="14"/>
            </w:rPr>
            <w:t>2</w:t>
          </w:r>
        </w:p>
      </w:tc>
      <w:tc>
        <w:tcPr>
          <w:tcW w:w="8789" w:type="dxa"/>
        </w:tcPr>
        <w:p w14:paraId="23BE641B" w14:textId="77777777" w:rsidR="003E2D67" w:rsidRPr="00AB3012" w:rsidRDefault="003E2D67" w:rsidP="00382D48">
          <w:pPr>
            <w:pStyle w:val="Footer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4"/>
              <w:szCs w:val="14"/>
            </w:rPr>
            <w:t xml:space="preserve">Document is uncontrolled when printed. </w:t>
          </w:r>
          <w:r w:rsidRPr="00A33CCC">
            <w:rPr>
              <w:iCs/>
              <w:color w:val="FF0000"/>
              <w:sz w:val="14"/>
              <w:szCs w:val="14"/>
            </w:rPr>
            <w:t xml:space="preserve">Before using a printed </w:t>
          </w:r>
          <w:r w:rsidRPr="00A33CCC">
            <w:rPr>
              <w:rStyle w:val="goohl1"/>
              <w:iCs/>
              <w:color w:val="FF0000"/>
              <w:sz w:val="14"/>
              <w:szCs w:val="14"/>
            </w:rPr>
            <w:t>copy</w:t>
          </w:r>
          <w:r w:rsidRPr="00A33CCC">
            <w:rPr>
              <w:iCs/>
              <w:color w:val="FF0000"/>
              <w:sz w:val="14"/>
              <w:szCs w:val="14"/>
            </w:rPr>
            <w:t xml:space="preserve">, </w:t>
          </w:r>
          <w:r w:rsidRPr="00A33CCC">
            <w:rPr>
              <w:rStyle w:val="goohl3"/>
              <w:iCs/>
              <w:color w:val="FF0000"/>
              <w:sz w:val="14"/>
              <w:szCs w:val="14"/>
            </w:rPr>
            <w:t>verify</w:t>
          </w:r>
          <w:r w:rsidRPr="00A33CCC">
            <w:rPr>
              <w:iCs/>
              <w:color w:val="FF0000"/>
              <w:sz w:val="14"/>
              <w:szCs w:val="14"/>
            </w:rPr>
            <w:t xml:space="preserve"> that it is the current version</w:t>
          </w:r>
        </w:p>
      </w:tc>
      <w:tc>
        <w:tcPr>
          <w:tcW w:w="3395" w:type="dxa"/>
        </w:tcPr>
        <w:p w14:paraId="5A13312E" w14:textId="372A0E43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>
            <w:rPr>
              <w:sz w:val="12"/>
              <w:szCs w:val="14"/>
            </w:rPr>
            <w:t>Next Review Due: August 202</w:t>
          </w:r>
          <w:r w:rsidR="0057239A">
            <w:rPr>
              <w:sz w:val="12"/>
              <w:szCs w:val="14"/>
            </w:rPr>
            <w:t>5</w:t>
          </w:r>
        </w:p>
      </w:tc>
      <w:tc>
        <w:tcPr>
          <w:tcW w:w="3395" w:type="dxa"/>
        </w:tcPr>
        <w:p w14:paraId="2D529598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Next Review Due: Month Year</w:t>
          </w:r>
        </w:p>
      </w:tc>
    </w:tr>
  </w:tbl>
  <w:p w14:paraId="74B9A4ED" w14:textId="77777777" w:rsidR="003E2D67" w:rsidRPr="000237A7" w:rsidRDefault="003E2D67" w:rsidP="00023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9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8789"/>
      <w:gridCol w:w="3395"/>
      <w:gridCol w:w="3395"/>
    </w:tblGrid>
    <w:tr w:rsidR="003E2D67" w14:paraId="7303C613" w14:textId="77777777" w:rsidTr="002A0D80">
      <w:tc>
        <w:tcPr>
          <w:tcW w:w="3510" w:type="dxa"/>
        </w:tcPr>
        <w:p w14:paraId="4FEFA17E" w14:textId="77777777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Safe Work Method Statement Form</w:t>
          </w:r>
        </w:p>
      </w:tc>
      <w:tc>
        <w:tcPr>
          <w:tcW w:w="8789" w:type="dxa"/>
        </w:tcPr>
        <w:p w14:paraId="37134726" w14:textId="77777777" w:rsidR="003E2D67" w:rsidRPr="00AB3012" w:rsidRDefault="003E2D67" w:rsidP="00382D48">
          <w:pPr>
            <w:pStyle w:val="Footer"/>
            <w:tabs>
              <w:tab w:val="left" w:pos="363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  <w:t xml:space="preserve">Page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of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 \* MERGEFORMAT </w:instrText>
          </w:r>
          <w:r>
            <w:rPr>
              <w:sz w:val="14"/>
              <w:szCs w:val="14"/>
            </w:rPr>
            <w:fldChar w:fldCharType="separate"/>
          </w:r>
          <w:r w:rsidR="00FE6CFE"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395" w:type="dxa"/>
        </w:tcPr>
        <w:p w14:paraId="799D579D" w14:textId="77777777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 w:rsidRPr="00EB30A3">
            <w:rPr>
              <w:sz w:val="12"/>
              <w:szCs w:val="14"/>
            </w:rPr>
            <w:t xml:space="preserve">Last Review Date: </w:t>
          </w:r>
          <w:r>
            <w:rPr>
              <w:sz w:val="12"/>
              <w:szCs w:val="14"/>
            </w:rPr>
            <w:t>August 2017</w:t>
          </w:r>
        </w:p>
      </w:tc>
      <w:tc>
        <w:tcPr>
          <w:tcW w:w="3395" w:type="dxa"/>
        </w:tcPr>
        <w:p w14:paraId="243727EF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Last Review Date: Month Year</w:t>
          </w:r>
        </w:p>
      </w:tc>
    </w:tr>
    <w:tr w:rsidR="003E2D67" w14:paraId="2E26494C" w14:textId="77777777" w:rsidTr="002A0D80">
      <w:tc>
        <w:tcPr>
          <w:tcW w:w="3510" w:type="dxa"/>
        </w:tcPr>
        <w:p w14:paraId="72D2C754" w14:textId="77777777" w:rsidR="003E2D67" w:rsidRPr="00AB3012" w:rsidRDefault="003E2D67" w:rsidP="00382D48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Version: 1</w:t>
          </w:r>
        </w:p>
      </w:tc>
      <w:tc>
        <w:tcPr>
          <w:tcW w:w="8789" w:type="dxa"/>
        </w:tcPr>
        <w:p w14:paraId="1B35C83F" w14:textId="77777777" w:rsidR="003E2D67" w:rsidRPr="00AB3012" w:rsidRDefault="003E2D67" w:rsidP="00382D48">
          <w:pPr>
            <w:pStyle w:val="Footer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4"/>
              <w:szCs w:val="14"/>
            </w:rPr>
            <w:t xml:space="preserve">Document is uncontrolled when printed. </w:t>
          </w:r>
          <w:r w:rsidRPr="00A33CCC">
            <w:rPr>
              <w:iCs/>
              <w:color w:val="FF0000"/>
              <w:sz w:val="14"/>
              <w:szCs w:val="14"/>
            </w:rPr>
            <w:t xml:space="preserve">Before using a printed </w:t>
          </w:r>
          <w:r w:rsidRPr="00A33CCC">
            <w:rPr>
              <w:rStyle w:val="goohl1"/>
              <w:iCs/>
              <w:color w:val="FF0000"/>
              <w:sz w:val="14"/>
              <w:szCs w:val="14"/>
            </w:rPr>
            <w:t>copy</w:t>
          </w:r>
          <w:r w:rsidRPr="00A33CCC">
            <w:rPr>
              <w:iCs/>
              <w:color w:val="FF0000"/>
              <w:sz w:val="14"/>
              <w:szCs w:val="14"/>
            </w:rPr>
            <w:t xml:space="preserve">, </w:t>
          </w:r>
          <w:r w:rsidRPr="00A33CCC">
            <w:rPr>
              <w:rStyle w:val="goohl3"/>
              <w:iCs/>
              <w:color w:val="FF0000"/>
              <w:sz w:val="14"/>
              <w:szCs w:val="14"/>
            </w:rPr>
            <w:t>verify</w:t>
          </w:r>
          <w:r w:rsidRPr="00A33CCC">
            <w:rPr>
              <w:iCs/>
              <w:color w:val="FF0000"/>
              <w:sz w:val="14"/>
              <w:szCs w:val="14"/>
            </w:rPr>
            <w:t xml:space="preserve"> that it is the current version</w:t>
          </w:r>
        </w:p>
      </w:tc>
      <w:tc>
        <w:tcPr>
          <w:tcW w:w="3395" w:type="dxa"/>
        </w:tcPr>
        <w:p w14:paraId="794FCD8F" w14:textId="77777777" w:rsidR="003E2D67" w:rsidRPr="00EB30A3" w:rsidRDefault="003E2D67" w:rsidP="00382D48">
          <w:pPr>
            <w:pStyle w:val="Footer"/>
            <w:jc w:val="right"/>
            <w:rPr>
              <w:sz w:val="12"/>
              <w:szCs w:val="14"/>
            </w:rPr>
          </w:pPr>
          <w:r>
            <w:rPr>
              <w:sz w:val="12"/>
              <w:szCs w:val="14"/>
            </w:rPr>
            <w:t>Next Review Due: August 2020</w:t>
          </w:r>
        </w:p>
      </w:tc>
      <w:tc>
        <w:tcPr>
          <w:tcW w:w="3395" w:type="dxa"/>
        </w:tcPr>
        <w:p w14:paraId="058DDB64" w14:textId="77777777" w:rsidR="003E2D67" w:rsidRPr="00AB3012" w:rsidRDefault="003E2D67" w:rsidP="00382D4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Next Review Due: Month Year</w:t>
          </w:r>
        </w:p>
      </w:tc>
    </w:tr>
  </w:tbl>
  <w:p w14:paraId="0DD6A468" w14:textId="77777777" w:rsidR="003E2D67" w:rsidRPr="00BB4F24" w:rsidRDefault="003E2D67" w:rsidP="00BB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02326" w14:textId="77777777" w:rsidR="007250A1" w:rsidRDefault="007250A1" w:rsidP="000B1B5A">
      <w:pPr>
        <w:spacing w:after="0" w:line="240" w:lineRule="auto"/>
      </w:pPr>
      <w:r>
        <w:separator/>
      </w:r>
    </w:p>
  </w:footnote>
  <w:footnote w:type="continuationSeparator" w:id="0">
    <w:p w14:paraId="4C826244" w14:textId="77777777" w:rsidR="007250A1" w:rsidRDefault="007250A1" w:rsidP="000B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B9C9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4169C"/>
    <w:multiLevelType w:val="hybridMultilevel"/>
    <w:tmpl w:val="367CC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752"/>
    <w:multiLevelType w:val="hybridMultilevel"/>
    <w:tmpl w:val="2B443E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5737"/>
    <w:multiLevelType w:val="hybridMultilevel"/>
    <w:tmpl w:val="2648E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12F7"/>
    <w:multiLevelType w:val="hybridMultilevel"/>
    <w:tmpl w:val="9DF67148"/>
    <w:lvl w:ilvl="0" w:tplc="F1FA8502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A88"/>
    <w:multiLevelType w:val="hybridMultilevel"/>
    <w:tmpl w:val="CAA8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443"/>
    <w:multiLevelType w:val="hybridMultilevel"/>
    <w:tmpl w:val="F48A1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26227"/>
    <w:multiLevelType w:val="hybridMultilevel"/>
    <w:tmpl w:val="94FCF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791E"/>
    <w:multiLevelType w:val="hybridMultilevel"/>
    <w:tmpl w:val="AD7E30D6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8BF6756"/>
    <w:multiLevelType w:val="hybridMultilevel"/>
    <w:tmpl w:val="317A9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3E7A"/>
    <w:multiLevelType w:val="hybridMultilevel"/>
    <w:tmpl w:val="98B264C0"/>
    <w:lvl w:ilvl="0" w:tplc="A78C25F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3CA3"/>
    <w:multiLevelType w:val="hybridMultilevel"/>
    <w:tmpl w:val="E60C1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74E7"/>
    <w:multiLevelType w:val="hybridMultilevel"/>
    <w:tmpl w:val="1BFACE98"/>
    <w:lvl w:ilvl="0" w:tplc="F1FA8502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1FCA"/>
    <w:multiLevelType w:val="hybridMultilevel"/>
    <w:tmpl w:val="806C4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7F19"/>
    <w:multiLevelType w:val="multilevel"/>
    <w:tmpl w:val="D81894B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A0E7AEA"/>
    <w:multiLevelType w:val="hybridMultilevel"/>
    <w:tmpl w:val="C09A5CC2"/>
    <w:lvl w:ilvl="0" w:tplc="2BB87F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F718E"/>
    <w:multiLevelType w:val="hybridMultilevel"/>
    <w:tmpl w:val="5BCAE5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40911"/>
    <w:multiLevelType w:val="hybridMultilevel"/>
    <w:tmpl w:val="0576C488"/>
    <w:lvl w:ilvl="0" w:tplc="13865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11A7"/>
    <w:multiLevelType w:val="hybridMultilevel"/>
    <w:tmpl w:val="0BCE2416"/>
    <w:lvl w:ilvl="0" w:tplc="6B3C5DC4">
      <w:start w:val="1"/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F59CA"/>
    <w:multiLevelType w:val="hybridMultilevel"/>
    <w:tmpl w:val="B7745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B15F2"/>
    <w:multiLevelType w:val="hybridMultilevel"/>
    <w:tmpl w:val="370AE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0FFE"/>
    <w:multiLevelType w:val="hybridMultilevel"/>
    <w:tmpl w:val="82183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61ACE"/>
    <w:multiLevelType w:val="hybridMultilevel"/>
    <w:tmpl w:val="0B120EBE"/>
    <w:lvl w:ilvl="0" w:tplc="25D2498A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48AB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b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FC797D"/>
    <w:multiLevelType w:val="hybridMultilevel"/>
    <w:tmpl w:val="15AE3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922FD"/>
    <w:multiLevelType w:val="hybridMultilevel"/>
    <w:tmpl w:val="F5C4E798"/>
    <w:lvl w:ilvl="0" w:tplc="3F10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5222"/>
    <w:multiLevelType w:val="hybridMultilevel"/>
    <w:tmpl w:val="2FDEC56A"/>
    <w:lvl w:ilvl="0" w:tplc="1298CB16">
      <w:start w:val="1"/>
      <w:numFmt w:val="bullet"/>
      <w:lvlText w:val="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66EC3"/>
    <w:multiLevelType w:val="hybridMultilevel"/>
    <w:tmpl w:val="FA482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67C68"/>
    <w:multiLevelType w:val="hybridMultilevel"/>
    <w:tmpl w:val="6BAABEC6"/>
    <w:lvl w:ilvl="0" w:tplc="2CB8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D7CB8"/>
    <w:multiLevelType w:val="multilevel"/>
    <w:tmpl w:val="0BCE2416"/>
    <w:lvl w:ilvl="0">
      <w:start w:val="1"/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E59FE"/>
    <w:multiLevelType w:val="hybridMultilevel"/>
    <w:tmpl w:val="435803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4B158F"/>
    <w:multiLevelType w:val="hybridMultilevel"/>
    <w:tmpl w:val="955695D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F904A9"/>
    <w:multiLevelType w:val="hybridMultilevel"/>
    <w:tmpl w:val="E7508D20"/>
    <w:lvl w:ilvl="0" w:tplc="0C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6DEF2877"/>
    <w:multiLevelType w:val="hybridMultilevel"/>
    <w:tmpl w:val="0AA01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42DC8"/>
    <w:multiLevelType w:val="hybridMultilevel"/>
    <w:tmpl w:val="732CEA2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10D6C"/>
    <w:multiLevelType w:val="multilevel"/>
    <w:tmpl w:val="1C1CBA9C"/>
    <w:lvl w:ilvl="0">
      <w:start w:val="1"/>
      <w:numFmt w:val="bullet"/>
      <w:pStyle w:val="Body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83B4D79"/>
    <w:multiLevelType w:val="hybridMultilevel"/>
    <w:tmpl w:val="DF66D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70076"/>
    <w:multiLevelType w:val="hybridMultilevel"/>
    <w:tmpl w:val="A8566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961102">
    <w:abstractNumId w:val="0"/>
  </w:num>
  <w:num w:numId="2" w16cid:durableId="1042512272">
    <w:abstractNumId w:val="0"/>
  </w:num>
  <w:num w:numId="3" w16cid:durableId="808942019">
    <w:abstractNumId w:val="0"/>
  </w:num>
  <w:num w:numId="4" w16cid:durableId="603727748">
    <w:abstractNumId w:val="10"/>
  </w:num>
  <w:num w:numId="5" w16cid:durableId="1361933194">
    <w:abstractNumId w:val="23"/>
  </w:num>
  <w:num w:numId="6" w16cid:durableId="913663498">
    <w:abstractNumId w:val="14"/>
  </w:num>
  <w:num w:numId="7" w16cid:durableId="273098938">
    <w:abstractNumId w:val="34"/>
  </w:num>
  <w:num w:numId="8" w16cid:durableId="1809933086">
    <w:abstractNumId w:val="15"/>
  </w:num>
  <w:num w:numId="9" w16cid:durableId="1944652245">
    <w:abstractNumId w:val="35"/>
  </w:num>
  <w:num w:numId="10" w16cid:durableId="1691448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63083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130353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726049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250734">
    <w:abstractNumId w:val="13"/>
  </w:num>
  <w:num w:numId="15" w16cid:durableId="873268640">
    <w:abstractNumId w:val="32"/>
  </w:num>
  <w:num w:numId="16" w16cid:durableId="1149976187">
    <w:abstractNumId w:val="9"/>
  </w:num>
  <w:num w:numId="17" w16cid:durableId="980619614">
    <w:abstractNumId w:val="26"/>
  </w:num>
  <w:num w:numId="18" w16cid:durableId="2021620135">
    <w:abstractNumId w:val="0"/>
  </w:num>
  <w:num w:numId="19" w16cid:durableId="470054417">
    <w:abstractNumId w:val="3"/>
  </w:num>
  <w:num w:numId="20" w16cid:durableId="1643581418">
    <w:abstractNumId w:val="19"/>
  </w:num>
  <w:num w:numId="21" w16cid:durableId="1301376244">
    <w:abstractNumId w:val="22"/>
  </w:num>
  <w:num w:numId="22" w16cid:durableId="866677542">
    <w:abstractNumId w:val="4"/>
  </w:num>
  <w:num w:numId="23" w16cid:durableId="54816893">
    <w:abstractNumId w:val="12"/>
  </w:num>
  <w:num w:numId="24" w16cid:durableId="166362522">
    <w:abstractNumId w:val="18"/>
  </w:num>
  <w:num w:numId="25" w16cid:durableId="1501239984">
    <w:abstractNumId w:val="11"/>
  </w:num>
  <w:num w:numId="26" w16cid:durableId="425662881">
    <w:abstractNumId w:val="17"/>
  </w:num>
  <w:num w:numId="27" w16cid:durableId="1428305291">
    <w:abstractNumId w:val="24"/>
  </w:num>
  <w:num w:numId="28" w16cid:durableId="1653370882">
    <w:abstractNumId w:val="28"/>
  </w:num>
  <w:num w:numId="29" w16cid:durableId="740713689">
    <w:abstractNumId w:val="33"/>
  </w:num>
  <w:num w:numId="30" w16cid:durableId="224996891">
    <w:abstractNumId w:val="2"/>
  </w:num>
  <w:num w:numId="31" w16cid:durableId="732968008">
    <w:abstractNumId w:val="5"/>
  </w:num>
  <w:num w:numId="32" w16cid:durableId="814448109">
    <w:abstractNumId w:val="31"/>
  </w:num>
  <w:num w:numId="33" w16cid:durableId="632448713">
    <w:abstractNumId w:val="27"/>
  </w:num>
  <w:num w:numId="34" w16cid:durableId="883753826">
    <w:abstractNumId w:val="21"/>
  </w:num>
  <w:num w:numId="35" w16cid:durableId="268706678">
    <w:abstractNumId w:val="20"/>
  </w:num>
  <w:num w:numId="36" w16cid:durableId="788162732">
    <w:abstractNumId w:val="1"/>
  </w:num>
  <w:num w:numId="37" w16cid:durableId="1290015764">
    <w:abstractNumId w:val="8"/>
  </w:num>
  <w:num w:numId="38" w16cid:durableId="1404985937">
    <w:abstractNumId w:val="7"/>
  </w:num>
  <w:num w:numId="39" w16cid:durableId="1095662835">
    <w:abstractNumId w:val="6"/>
  </w:num>
  <w:num w:numId="40" w16cid:durableId="962612607">
    <w:abstractNumId w:val="29"/>
  </w:num>
  <w:num w:numId="41" w16cid:durableId="1812751254">
    <w:abstractNumId w:val="16"/>
  </w:num>
  <w:num w:numId="42" w16cid:durableId="2108647478">
    <w:abstractNumId w:val="25"/>
  </w:num>
  <w:num w:numId="43" w16cid:durableId="1673413447">
    <w:abstractNumId w:val="36"/>
  </w:num>
  <w:num w:numId="44" w16cid:durableId="79784248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4F"/>
    <w:rsid w:val="00002041"/>
    <w:rsid w:val="00006FC0"/>
    <w:rsid w:val="00017158"/>
    <w:rsid w:val="000237A7"/>
    <w:rsid w:val="00026BFE"/>
    <w:rsid w:val="000301DC"/>
    <w:rsid w:val="0003254F"/>
    <w:rsid w:val="0003262A"/>
    <w:rsid w:val="00033CC8"/>
    <w:rsid w:val="00035D9E"/>
    <w:rsid w:val="000365A0"/>
    <w:rsid w:val="000520BD"/>
    <w:rsid w:val="00056ABF"/>
    <w:rsid w:val="000601C7"/>
    <w:rsid w:val="000611C9"/>
    <w:rsid w:val="00062B5B"/>
    <w:rsid w:val="00062DC3"/>
    <w:rsid w:val="000726FB"/>
    <w:rsid w:val="0007339C"/>
    <w:rsid w:val="000745BE"/>
    <w:rsid w:val="00076431"/>
    <w:rsid w:val="000903A1"/>
    <w:rsid w:val="000906FA"/>
    <w:rsid w:val="0009267B"/>
    <w:rsid w:val="000A127F"/>
    <w:rsid w:val="000B1B5A"/>
    <w:rsid w:val="000B24BB"/>
    <w:rsid w:val="000B42B1"/>
    <w:rsid w:val="000B5C4D"/>
    <w:rsid w:val="000B6E6B"/>
    <w:rsid w:val="000C226F"/>
    <w:rsid w:val="000C52AD"/>
    <w:rsid w:val="000C5A01"/>
    <w:rsid w:val="000C6791"/>
    <w:rsid w:val="000D10D2"/>
    <w:rsid w:val="000D169A"/>
    <w:rsid w:val="000D29D7"/>
    <w:rsid w:val="000D3CD9"/>
    <w:rsid w:val="000E6F20"/>
    <w:rsid w:val="000F78AB"/>
    <w:rsid w:val="001156F5"/>
    <w:rsid w:val="0011577B"/>
    <w:rsid w:val="00115C36"/>
    <w:rsid w:val="00115C97"/>
    <w:rsid w:val="0012060E"/>
    <w:rsid w:val="00122426"/>
    <w:rsid w:val="00130E53"/>
    <w:rsid w:val="0013355E"/>
    <w:rsid w:val="0013783C"/>
    <w:rsid w:val="0014190F"/>
    <w:rsid w:val="00151AA1"/>
    <w:rsid w:val="00152306"/>
    <w:rsid w:val="001539DB"/>
    <w:rsid w:val="00153F14"/>
    <w:rsid w:val="00155098"/>
    <w:rsid w:val="001618C5"/>
    <w:rsid w:val="00162542"/>
    <w:rsid w:val="00170BD5"/>
    <w:rsid w:val="00170CE0"/>
    <w:rsid w:val="00174458"/>
    <w:rsid w:val="00174538"/>
    <w:rsid w:val="00174AD1"/>
    <w:rsid w:val="00180444"/>
    <w:rsid w:val="00183704"/>
    <w:rsid w:val="00192066"/>
    <w:rsid w:val="00193A81"/>
    <w:rsid w:val="00197116"/>
    <w:rsid w:val="001972AE"/>
    <w:rsid w:val="001A1F58"/>
    <w:rsid w:val="001A222F"/>
    <w:rsid w:val="001A2504"/>
    <w:rsid w:val="001A3532"/>
    <w:rsid w:val="001A44D4"/>
    <w:rsid w:val="001A5307"/>
    <w:rsid w:val="001B0C93"/>
    <w:rsid w:val="001B2818"/>
    <w:rsid w:val="001C06C1"/>
    <w:rsid w:val="001C157F"/>
    <w:rsid w:val="001C1964"/>
    <w:rsid w:val="001D2B17"/>
    <w:rsid w:val="001D7224"/>
    <w:rsid w:val="001D7BC4"/>
    <w:rsid w:val="001E16BA"/>
    <w:rsid w:val="001E21D2"/>
    <w:rsid w:val="001E6187"/>
    <w:rsid w:val="001F31AB"/>
    <w:rsid w:val="001F4AAD"/>
    <w:rsid w:val="001F6A8F"/>
    <w:rsid w:val="001F76CE"/>
    <w:rsid w:val="00204243"/>
    <w:rsid w:val="00206CFD"/>
    <w:rsid w:val="00216C68"/>
    <w:rsid w:val="00220A95"/>
    <w:rsid w:val="002251AD"/>
    <w:rsid w:val="002317F6"/>
    <w:rsid w:val="00231EC8"/>
    <w:rsid w:val="00234C55"/>
    <w:rsid w:val="002370BB"/>
    <w:rsid w:val="00237F59"/>
    <w:rsid w:val="00252C0C"/>
    <w:rsid w:val="00255766"/>
    <w:rsid w:val="002623ED"/>
    <w:rsid w:val="00262ED6"/>
    <w:rsid w:val="002679E9"/>
    <w:rsid w:val="0027135E"/>
    <w:rsid w:val="00273820"/>
    <w:rsid w:val="0028325F"/>
    <w:rsid w:val="00283AE8"/>
    <w:rsid w:val="00284AF9"/>
    <w:rsid w:val="0028751E"/>
    <w:rsid w:val="00292CC9"/>
    <w:rsid w:val="00296E9E"/>
    <w:rsid w:val="002A0D80"/>
    <w:rsid w:val="002A2422"/>
    <w:rsid w:val="002A2B7B"/>
    <w:rsid w:val="002A6EF4"/>
    <w:rsid w:val="002A70B4"/>
    <w:rsid w:val="002B430B"/>
    <w:rsid w:val="002C41D5"/>
    <w:rsid w:val="002C432B"/>
    <w:rsid w:val="002C6FA2"/>
    <w:rsid w:val="002D05D3"/>
    <w:rsid w:val="002D0CA5"/>
    <w:rsid w:val="002D6CF4"/>
    <w:rsid w:val="002D7FFA"/>
    <w:rsid w:val="002E14A1"/>
    <w:rsid w:val="002E40FA"/>
    <w:rsid w:val="002F0023"/>
    <w:rsid w:val="002F180E"/>
    <w:rsid w:val="002F3E39"/>
    <w:rsid w:val="002F48EE"/>
    <w:rsid w:val="002F5613"/>
    <w:rsid w:val="002F5AAE"/>
    <w:rsid w:val="003022AB"/>
    <w:rsid w:val="00310A8C"/>
    <w:rsid w:val="003131EF"/>
    <w:rsid w:val="003146AE"/>
    <w:rsid w:val="00320270"/>
    <w:rsid w:val="00323E9D"/>
    <w:rsid w:val="00334274"/>
    <w:rsid w:val="003438CB"/>
    <w:rsid w:val="00344954"/>
    <w:rsid w:val="00360B74"/>
    <w:rsid w:val="00362733"/>
    <w:rsid w:val="00375076"/>
    <w:rsid w:val="0038152C"/>
    <w:rsid w:val="0038268C"/>
    <w:rsid w:val="00382D48"/>
    <w:rsid w:val="00383ABD"/>
    <w:rsid w:val="00391199"/>
    <w:rsid w:val="00394350"/>
    <w:rsid w:val="003947A8"/>
    <w:rsid w:val="003A452A"/>
    <w:rsid w:val="003B69AC"/>
    <w:rsid w:val="003B6F68"/>
    <w:rsid w:val="003C29EF"/>
    <w:rsid w:val="003D3422"/>
    <w:rsid w:val="003D7CA5"/>
    <w:rsid w:val="003E2D67"/>
    <w:rsid w:val="003E707A"/>
    <w:rsid w:val="003F0234"/>
    <w:rsid w:val="003F1EC9"/>
    <w:rsid w:val="003F2DD3"/>
    <w:rsid w:val="003F756B"/>
    <w:rsid w:val="00401E4A"/>
    <w:rsid w:val="00404929"/>
    <w:rsid w:val="00407ACD"/>
    <w:rsid w:val="00415A76"/>
    <w:rsid w:val="004207EE"/>
    <w:rsid w:val="00425E29"/>
    <w:rsid w:val="004354C1"/>
    <w:rsid w:val="00436686"/>
    <w:rsid w:val="004375F7"/>
    <w:rsid w:val="00443951"/>
    <w:rsid w:val="00444E4F"/>
    <w:rsid w:val="00456186"/>
    <w:rsid w:val="00457901"/>
    <w:rsid w:val="00461CCA"/>
    <w:rsid w:val="00462062"/>
    <w:rsid w:val="00463438"/>
    <w:rsid w:val="00463709"/>
    <w:rsid w:val="0046470E"/>
    <w:rsid w:val="00464E9E"/>
    <w:rsid w:val="004667BB"/>
    <w:rsid w:val="00466C2C"/>
    <w:rsid w:val="00471076"/>
    <w:rsid w:val="00477A8C"/>
    <w:rsid w:val="00480ACF"/>
    <w:rsid w:val="004839CD"/>
    <w:rsid w:val="0048639E"/>
    <w:rsid w:val="0049187A"/>
    <w:rsid w:val="00492E8A"/>
    <w:rsid w:val="0049304E"/>
    <w:rsid w:val="004955CB"/>
    <w:rsid w:val="00496B4C"/>
    <w:rsid w:val="004A1E87"/>
    <w:rsid w:val="004A530F"/>
    <w:rsid w:val="004B180D"/>
    <w:rsid w:val="004B1911"/>
    <w:rsid w:val="004B2F1C"/>
    <w:rsid w:val="004B6E67"/>
    <w:rsid w:val="004B7BED"/>
    <w:rsid w:val="004C0903"/>
    <w:rsid w:val="004C173F"/>
    <w:rsid w:val="004C2FDD"/>
    <w:rsid w:val="004D289B"/>
    <w:rsid w:val="004D336D"/>
    <w:rsid w:val="004D352D"/>
    <w:rsid w:val="004D4275"/>
    <w:rsid w:val="004D6D0F"/>
    <w:rsid w:val="004E45E6"/>
    <w:rsid w:val="004E47BC"/>
    <w:rsid w:val="004E700F"/>
    <w:rsid w:val="004E7CEE"/>
    <w:rsid w:val="004F4654"/>
    <w:rsid w:val="004F7E70"/>
    <w:rsid w:val="00502A87"/>
    <w:rsid w:val="00511334"/>
    <w:rsid w:val="005200C6"/>
    <w:rsid w:val="00521F0B"/>
    <w:rsid w:val="0052648A"/>
    <w:rsid w:val="0052748C"/>
    <w:rsid w:val="00533E31"/>
    <w:rsid w:val="00536E06"/>
    <w:rsid w:val="00537388"/>
    <w:rsid w:val="00537CD7"/>
    <w:rsid w:val="00541B2B"/>
    <w:rsid w:val="00546CAB"/>
    <w:rsid w:val="00554377"/>
    <w:rsid w:val="00557CE1"/>
    <w:rsid w:val="00557FDB"/>
    <w:rsid w:val="00567A55"/>
    <w:rsid w:val="00570FB9"/>
    <w:rsid w:val="0057239A"/>
    <w:rsid w:val="00577757"/>
    <w:rsid w:val="005806B6"/>
    <w:rsid w:val="00583927"/>
    <w:rsid w:val="00587E34"/>
    <w:rsid w:val="005A2782"/>
    <w:rsid w:val="005A3873"/>
    <w:rsid w:val="005B3B7E"/>
    <w:rsid w:val="005B42A6"/>
    <w:rsid w:val="005C3260"/>
    <w:rsid w:val="005C52AB"/>
    <w:rsid w:val="005D22D2"/>
    <w:rsid w:val="005D36BF"/>
    <w:rsid w:val="005D5EBA"/>
    <w:rsid w:val="005D6104"/>
    <w:rsid w:val="005E0EBD"/>
    <w:rsid w:val="005E3777"/>
    <w:rsid w:val="005E5689"/>
    <w:rsid w:val="005F2A39"/>
    <w:rsid w:val="0060182B"/>
    <w:rsid w:val="00602FD8"/>
    <w:rsid w:val="00604C5D"/>
    <w:rsid w:val="0061776A"/>
    <w:rsid w:val="006200C8"/>
    <w:rsid w:val="00622EE9"/>
    <w:rsid w:val="006331FB"/>
    <w:rsid w:val="00646E4D"/>
    <w:rsid w:val="00647CF7"/>
    <w:rsid w:val="0065438D"/>
    <w:rsid w:val="00660691"/>
    <w:rsid w:val="00661B8A"/>
    <w:rsid w:val="0066714E"/>
    <w:rsid w:val="0067727B"/>
    <w:rsid w:val="00682415"/>
    <w:rsid w:val="0068640F"/>
    <w:rsid w:val="00687335"/>
    <w:rsid w:val="006A254E"/>
    <w:rsid w:val="006A6792"/>
    <w:rsid w:val="006A7593"/>
    <w:rsid w:val="006B17DB"/>
    <w:rsid w:val="006B5834"/>
    <w:rsid w:val="006C4C9B"/>
    <w:rsid w:val="006C5BE6"/>
    <w:rsid w:val="006C6BD1"/>
    <w:rsid w:val="006C7CDE"/>
    <w:rsid w:val="006D26A5"/>
    <w:rsid w:val="006E1526"/>
    <w:rsid w:val="006E73C5"/>
    <w:rsid w:val="006F54E6"/>
    <w:rsid w:val="00700A08"/>
    <w:rsid w:val="00700AD3"/>
    <w:rsid w:val="0070296C"/>
    <w:rsid w:val="00712EEA"/>
    <w:rsid w:val="007220E0"/>
    <w:rsid w:val="00723001"/>
    <w:rsid w:val="0072449E"/>
    <w:rsid w:val="007250A1"/>
    <w:rsid w:val="0072616A"/>
    <w:rsid w:val="007303B4"/>
    <w:rsid w:val="00731305"/>
    <w:rsid w:val="00732CCC"/>
    <w:rsid w:val="007349D5"/>
    <w:rsid w:val="00736587"/>
    <w:rsid w:val="00736880"/>
    <w:rsid w:val="00741958"/>
    <w:rsid w:val="00751C9B"/>
    <w:rsid w:val="00751D6B"/>
    <w:rsid w:val="00753B8F"/>
    <w:rsid w:val="00761F34"/>
    <w:rsid w:val="00762AD8"/>
    <w:rsid w:val="00763FBD"/>
    <w:rsid w:val="00764B87"/>
    <w:rsid w:val="00771EC2"/>
    <w:rsid w:val="00777E1E"/>
    <w:rsid w:val="00783010"/>
    <w:rsid w:val="00791A64"/>
    <w:rsid w:val="00797047"/>
    <w:rsid w:val="007B305B"/>
    <w:rsid w:val="007B330B"/>
    <w:rsid w:val="007B5DBC"/>
    <w:rsid w:val="007C0D03"/>
    <w:rsid w:val="007C193B"/>
    <w:rsid w:val="007C2603"/>
    <w:rsid w:val="007C7B7C"/>
    <w:rsid w:val="007D1F76"/>
    <w:rsid w:val="007D3CC6"/>
    <w:rsid w:val="007E3708"/>
    <w:rsid w:val="007E3D55"/>
    <w:rsid w:val="007E7626"/>
    <w:rsid w:val="007E7A3F"/>
    <w:rsid w:val="007F1B34"/>
    <w:rsid w:val="007F2A78"/>
    <w:rsid w:val="007F733E"/>
    <w:rsid w:val="007F7CDE"/>
    <w:rsid w:val="008015B1"/>
    <w:rsid w:val="008049D2"/>
    <w:rsid w:val="00810B06"/>
    <w:rsid w:val="00811290"/>
    <w:rsid w:val="0081235B"/>
    <w:rsid w:val="00812FDE"/>
    <w:rsid w:val="00817AC9"/>
    <w:rsid w:val="00826290"/>
    <w:rsid w:val="008270DB"/>
    <w:rsid w:val="00830D19"/>
    <w:rsid w:val="00831897"/>
    <w:rsid w:val="00832BC0"/>
    <w:rsid w:val="008373C1"/>
    <w:rsid w:val="00842B44"/>
    <w:rsid w:val="008518FD"/>
    <w:rsid w:val="00854099"/>
    <w:rsid w:val="008552F7"/>
    <w:rsid w:val="00856B18"/>
    <w:rsid w:val="00860798"/>
    <w:rsid w:val="00863215"/>
    <w:rsid w:val="00863DE3"/>
    <w:rsid w:val="008659EE"/>
    <w:rsid w:val="0087426C"/>
    <w:rsid w:val="00881D5E"/>
    <w:rsid w:val="00884AC2"/>
    <w:rsid w:val="00896944"/>
    <w:rsid w:val="008A3C84"/>
    <w:rsid w:val="008A41EA"/>
    <w:rsid w:val="008A7852"/>
    <w:rsid w:val="008B07D5"/>
    <w:rsid w:val="008B2BE3"/>
    <w:rsid w:val="008B6A92"/>
    <w:rsid w:val="008C0A7E"/>
    <w:rsid w:val="008C1416"/>
    <w:rsid w:val="008C36CC"/>
    <w:rsid w:val="008C4DFC"/>
    <w:rsid w:val="008C733C"/>
    <w:rsid w:val="008D0D71"/>
    <w:rsid w:val="008D1813"/>
    <w:rsid w:val="008D2F83"/>
    <w:rsid w:val="008D46BC"/>
    <w:rsid w:val="008D493F"/>
    <w:rsid w:val="008D6816"/>
    <w:rsid w:val="008D6B5D"/>
    <w:rsid w:val="008E6476"/>
    <w:rsid w:val="008E7FE1"/>
    <w:rsid w:val="008F2DDD"/>
    <w:rsid w:val="00903106"/>
    <w:rsid w:val="0090693C"/>
    <w:rsid w:val="00910577"/>
    <w:rsid w:val="00912DC8"/>
    <w:rsid w:val="00917CE3"/>
    <w:rsid w:val="00922C78"/>
    <w:rsid w:val="00923FC0"/>
    <w:rsid w:val="009319AE"/>
    <w:rsid w:val="009367AC"/>
    <w:rsid w:val="0095195F"/>
    <w:rsid w:val="009544E7"/>
    <w:rsid w:val="009554DD"/>
    <w:rsid w:val="0095639C"/>
    <w:rsid w:val="00962CF8"/>
    <w:rsid w:val="00965139"/>
    <w:rsid w:val="0096696C"/>
    <w:rsid w:val="009670A4"/>
    <w:rsid w:val="00967D4D"/>
    <w:rsid w:val="009739D8"/>
    <w:rsid w:val="00973EAF"/>
    <w:rsid w:val="009759C1"/>
    <w:rsid w:val="00976409"/>
    <w:rsid w:val="009827C4"/>
    <w:rsid w:val="009859B0"/>
    <w:rsid w:val="00992599"/>
    <w:rsid w:val="0099260D"/>
    <w:rsid w:val="00996E91"/>
    <w:rsid w:val="009B150E"/>
    <w:rsid w:val="009B2D5A"/>
    <w:rsid w:val="009B45A2"/>
    <w:rsid w:val="009B59F9"/>
    <w:rsid w:val="009B7933"/>
    <w:rsid w:val="009C4E00"/>
    <w:rsid w:val="009C5C77"/>
    <w:rsid w:val="009D08E2"/>
    <w:rsid w:val="009D0F2E"/>
    <w:rsid w:val="009D11D0"/>
    <w:rsid w:val="009D5447"/>
    <w:rsid w:val="009D544C"/>
    <w:rsid w:val="009D7805"/>
    <w:rsid w:val="009E367E"/>
    <w:rsid w:val="009F346F"/>
    <w:rsid w:val="009F3920"/>
    <w:rsid w:val="009F5C97"/>
    <w:rsid w:val="00A03F61"/>
    <w:rsid w:val="00A04BC0"/>
    <w:rsid w:val="00A1318B"/>
    <w:rsid w:val="00A13795"/>
    <w:rsid w:val="00A21294"/>
    <w:rsid w:val="00A222AB"/>
    <w:rsid w:val="00A25623"/>
    <w:rsid w:val="00A27278"/>
    <w:rsid w:val="00A324A5"/>
    <w:rsid w:val="00A33CCC"/>
    <w:rsid w:val="00A474B0"/>
    <w:rsid w:val="00A5107F"/>
    <w:rsid w:val="00A55EBC"/>
    <w:rsid w:val="00A56CB3"/>
    <w:rsid w:val="00A6002C"/>
    <w:rsid w:val="00A635D1"/>
    <w:rsid w:val="00A7418C"/>
    <w:rsid w:val="00A74CBF"/>
    <w:rsid w:val="00A82EE5"/>
    <w:rsid w:val="00A8343D"/>
    <w:rsid w:val="00A9133E"/>
    <w:rsid w:val="00A926CE"/>
    <w:rsid w:val="00AA731D"/>
    <w:rsid w:val="00AB4522"/>
    <w:rsid w:val="00AC05E4"/>
    <w:rsid w:val="00AC213F"/>
    <w:rsid w:val="00AC7FA6"/>
    <w:rsid w:val="00AD3641"/>
    <w:rsid w:val="00AD4984"/>
    <w:rsid w:val="00AE02E7"/>
    <w:rsid w:val="00AE3454"/>
    <w:rsid w:val="00AF1B61"/>
    <w:rsid w:val="00AF38D8"/>
    <w:rsid w:val="00AF3DA8"/>
    <w:rsid w:val="00B0072B"/>
    <w:rsid w:val="00B04464"/>
    <w:rsid w:val="00B04775"/>
    <w:rsid w:val="00B06CA9"/>
    <w:rsid w:val="00B076D1"/>
    <w:rsid w:val="00B0799F"/>
    <w:rsid w:val="00B10D64"/>
    <w:rsid w:val="00B14A2D"/>
    <w:rsid w:val="00B168E9"/>
    <w:rsid w:val="00B43409"/>
    <w:rsid w:val="00B44F75"/>
    <w:rsid w:val="00B45FAC"/>
    <w:rsid w:val="00B52DAF"/>
    <w:rsid w:val="00B536B5"/>
    <w:rsid w:val="00B60C8D"/>
    <w:rsid w:val="00B614F3"/>
    <w:rsid w:val="00B615C1"/>
    <w:rsid w:val="00B66B72"/>
    <w:rsid w:val="00B72209"/>
    <w:rsid w:val="00B72B40"/>
    <w:rsid w:val="00B84D33"/>
    <w:rsid w:val="00B8544E"/>
    <w:rsid w:val="00B867F6"/>
    <w:rsid w:val="00B87CF2"/>
    <w:rsid w:val="00B926C7"/>
    <w:rsid w:val="00B94658"/>
    <w:rsid w:val="00B95C8E"/>
    <w:rsid w:val="00BA1C4E"/>
    <w:rsid w:val="00BB0C66"/>
    <w:rsid w:val="00BB10DE"/>
    <w:rsid w:val="00BB4F24"/>
    <w:rsid w:val="00BC20EC"/>
    <w:rsid w:val="00BC448B"/>
    <w:rsid w:val="00BC5959"/>
    <w:rsid w:val="00BC5B77"/>
    <w:rsid w:val="00BD0936"/>
    <w:rsid w:val="00BD1493"/>
    <w:rsid w:val="00BD3022"/>
    <w:rsid w:val="00BE769F"/>
    <w:rsid w:val="00BE7FB3"/>
    <w:rsid w:val="00BF7D21"/>
    <w:rsid w:val="00C03B89"/>
    <w:rsid w:val="00C04BD2"/>
    <w:rsid w:val="00C05754"/>
    <w:rsid w:val="00C1319B"/>
    <w:rsid w:val="00C133C7"/>
    <w:rsid w:val="00C137E1"/>
    <w:rsid w:val="00C144A9"/>
    <w:rsid w:val="00C21B9A"/>
    <w:rsid w:val="00C24ED8"/>
    <w:rsid w:val="00C307A4"/>
    <w:rsid w:val="00C368E2"/>
    <w:rsid w:val="00C454C8"/>
    <w:rsid w:val="00C501E8"/>
    <w:rsid w:val="00C50CE0"/>
    <w:rsid w:val="00C51682"/>
    <w:rsid w:val="00C555FA"/>
    <w:rsid w:val="00C572E1"/>
    <w:rsid w:val="00C6714B"/>
    <w:rsid w:val="00C67F7C"/>
    <w:rsid w:val="00C710F7"/>
    <w:rsid w:val="00C752B5"/>
    <w:rsid w:val="00C75A17"/>
    <w:rsid w:val="00C77AE4"/>
    <w:rsid w:val="00C831D0"/>
    <w:rsid w:val="00C9225B"/>
    <w:rsid w:val="00C931DB"/>
    <w:rsid w:val="00C94030"/>
    <w:rsid w:val="00C955F1"/>
    <w:rsid w:val="00CA5D2F"/>
    <w:rsid w:val="00CA7174"/>
    <w:rsid w:val="00CB0FA1"/>
    <w:rsid w:val="00CB1596"/>
    <w:rsid w:val="00CB2EB6"/>
    <w:rsid w:val="00CB46C7"/>
    <w:rsid w:val="00CB67DD"/>
    <w:rsid w:val="00CB72F0"/>
    <w:rsid w:val="00CB75E1"/>
    <w:rsid w:val="00CC2484"/>
    <w:rsid w:val="00CD021C"/>
    <w:rsid w:val="00CD7D24"/>
    <w:rsid w:val="00CE223C"/>
    <w:rsid w:val="00CE2821"/>
    <w:rsid w:val="00CE5497"/>
    <w:rsid w:val="00CE62BF"/>
    <w:rsid w:val="00CF0429"/>
    <w:rsid w:val="00D00BE8"/>
    <w:rsid w:val="00D02D68"/>
    <w:rsid w:val="00D0377D"/>
    <w:rsid w:val="00D10F95"/>
    <w:rsid w:val="00D15C4B"/>
    <w:rsid w:val="00D235F5"/>
    <w:rsid w:val="00D3073A"/>
    <w:rsid w:val="00D30B83"/>
    <w:rsid w:val="00D35002"/>
    <w:rsid w:val="00D3694A"/>
    <w:rsid w:val="00D377D2"/>
    <w:rsid w:val="00D56E3B"/>
    <w:rsid w:val="00D6720C"/>
    <w:rsid w:val="00D70904"/>
    <w:rsid w:val="00D777FF"/>
    <w:rsid w:val="00D77828"/>
    <w:rsid w:val="00D80A0B"/>
    <w:rsid w:val="00D831BD"/>
    <w:rsid w:val="00D910A8"/>
    <w:rsid w:val="00D912BD"/>
    <w:rsid w:val="00D9288C"/>
    <w:rsid w:val="00D957E2"/>
    <w:rsid w:val="00DB0E8B"/>
    <w:rsid w:val="00DB1696"/>
    <w:rsid w:val="00DB28E1"/>
    <w:rsid w:val="00DB311B"/>
    <w:rsid w:val="00DB385D"/>
    <w:rsid w:val="00DB3CB9"/>
    <w:rsid w:val="00DB6E85"/>
    <w:rsid w:val="00DC1DF6"/>
    <w:rsid w:val="00DC24B6"/>
    <w:rsid w:val="00DC2FAD"/>
    <w:rsid w:val="00DC6298"/>
    <w:rsid w:val="00DC6299"/>
    <w:rsid w:val="00DD2810"/>
    <w:rsid w:val="00DD2F10"/>
    <w:rsid w:val="00DD4013"/>
    <w:rsid w:val="00DE6964"/>
    <w:rsid w:val="00DE7A79"/>
    <w:rsid w:val="00DF0EEE"/>
    <w:rsid w:val="00DF2B3B"/>
    <w:rsid w:val="00DF4BC2"/>
    <w:rsid w:val="00DF5E1F"/>
    <w:rsid w:val="00DF7082"/>
    <w:rsid w:val="00DF7E66"/>
    <w:rsid w:val="00E04EBA"/>
    <w:rsid w:val="00E05032"/>
    <w:rsid w:val="00E070DB"/>
    <w:rsid w:val="00E106F8"/>
    <w:rsid w:val="00E16ED4"/>
    <w:rsid w:val="00E21181"/>
    <w:rsid w:val="00E22BE7"/>
    <w:rsid w:val="00E23212"/>
    <w:rsid w:val="00E237A5"/>
    <w:rsid w:val="00E303FB"/>
    <w:rsid w:val="00E316D7"/>
    <w:rsid w:val="00E358F9"/>
    <w:rsid w:val="00E415F7"/>
    <w:rsid w:val="00E41733"/>
    <w:rsid w:val="00E4205E"/>
    <w:rsid w:val="00E450EC"/>
    <w:rsid w:val="00E472DF"/>
    <w:rsid w:val="00E47B38"/>
    <w:rsid w:val="00E55D5B"/>
    <w:rsid w:val="00E633A4"/>
    <w:rsid w:val="00E77349"/>
    <w:rsid w:val="00E82FB4"/>
    <w:rsid w:val="00E8326E"/>
    <w:rsid w:val="00E866E4"/>
    <w:rsid w:val="00E86D69"/>
    <w:rsid w:val="00E86F18"/>
    <w:rsid w:val="00E928F2"/>
    <w:rsid w:val="00E9786D"/>
    <w:rsid w:val="00EA1DCB"/>
    <w:rsid w:val="00EA221B"/>
    <w:rsid w:val="00EB102D"/>
    <w:rsid w:val="00EB2D3C"/>
    <w:rsid w:val="00EB46C8"/>
    <w:rsid w:val="00EB7191"/>
    <w:rsid w:val="00EC2FE9"/>
    <w:rsid w:val="00EC3AA3"/>
    <w:rsid w:val="00EC600B"/>
    <w:rsid w:val="00ED055D"/>
    <w:rsid w:val="00ED06AE"/>
    <w:rsid w:val="00ED1FE8"/>
    <w:rsid w:val="00ED5DCC"/>
    <w:rsid w:val="00ED6AF9"/>
    <w:rsid w:val="00EF4763"/>
    <w:rsid w:val="00EF49BC"/>
    <w:rsid w:val="00EF6F71"/>
    <w:rsid w:val="00F02E7C"/>
    <w:rsid w:val="00F203EF"/>
    <w:rsid w:val="00F229E0"/>
    <w:rsid w:val="00F252E3"/>
    <w:rsid w:val="00F25FDD"/>
    <w:rsid w:val="00F269D9"/>
    <w:rsid w:val="00F35412"/>
    <w:rsid w:val="00F40ED7"/>
    <w:rsid w:val="00F410C5"/>
    <w:rsid w:val="00F42A05"/>
    <w:rsid w:val="00F43703"/>
    <w:rsid w:val="00F46561"/>
    <w:rsid w:val="00F46825"/>
    <w:rsid w:val="00F54107"/>
    <w:rsid w:val="00F62A7E"/>
    <w:rsid w:val="00F63009"/>
    <w:rsid w:val="00F67D7D"/>
    <w:rsid w:val="00F71900"/>
    <w:rsid w:val="00F76526"/>
    <w:rsid w:val="00F772CA"/>
    <w:rsid w:val="00F778F5"/>
    <w:rsid w:val="00F819ED"/>
    <w:rsid w:val="00F8737A"/>
    <w:rsid w:val="00F921F8"/>
    <w:rsid w:val="00F948DD"/>
    <w:rsid w:val="00F96C90"/>
    <w:rsid w:val="00FA1F9A"/>
    <w:rsid w:val="00FA2197"/>
    <w:rsid w:val="00FA328F"/>
    <w:rsid w:val="00FA4741"/>
    <w:rsid w:val="00FA526C"/>
    <w:rsid w:val="00FA5335"/>
    <w:rsid w:val="00FA5699"/>
    <w:rsid w:val="00FA69B9"/>
    <w:rsid w:val="00FA7873"/>
    <w:rsid w:val="00FB3A3E"/>
    <w:rsid w:val="00FC4F09"/>
    <w:rsid w:val="00FD021A"/>
    <w:rsid w:val="00FD0ABD"/>
    <w:rsid w:val="00FD2459"/>
    <w:rsid w:val="00FD3340"/>
    <w:rsid w:val="00FE12DB"/>
    <w:rsid w:val="00FE4A93"/>
    <w:rsid w:val="00FE58FC"/>
    <w:rsid w:val="00FE5B5A"/>
    <w:rsid w:val="00FE6CFE"/>
    <w:rsid w:val="00FF4BDB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59FFC"/>
  <w15:docId w15:val="{F0FE26FA-3797-49BE-AF71-BA41627F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ordia New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464"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682415"/>
    <w:pPr>
      <w:widowControl w:val="0"/>
      <w:pBdr>
        <w:bottom w:val="single" w:sz="4" w:space="1" w:color="auto"/>
      </w:pBdr>
      <w:spacing w:before="240" w:after="120" w:line="240" w:lineRule="atLeast"/>
      <w:outlineLvl w:val="0"/>
    </w:pPr>
    <w:rPr>
      <w:rFonts w:ascii="Arial Narrow" w:hAnsi="Arial Narrow" w:cs="Arial"/>
      <w:b/>
      <w:color w:val="333333"/>
      <w:kern w:val="28"/>
      <w:sz w:val="32"/>
      <w:szCs w:val="22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682415"/>
    <w:pPr>
      <w:keepNext/>
      <w:tabs>
        <w:tab w:val="num" w:pos="567"/>
      </w:tabs>
      <w:spacing w:before="240" w:after="120" w:line="240" w:lineRule="atLeast"/>
      <w:ind w:left="567" w:hanging="567"/>
      <w:outlineLvl w:val="1"/>
    </w:pPr>
    <w:rPr>
      <w:rFonts w:ascii="Arial Narrow" w:hAnsi="Arial Narrow" w:cs="Times New Roman"/>
      <w:b/>
      <w:sz w:val="28"/>
      <w:szCs w:val="22"/>
      <w:lang w:eastAsia="en-US" w:bidi="ar-SA"/>
    </w:rPr>
  </w:style>
  <w:style w:type="paragraph" w:styleId="Heading3">
    <w:name w:val="heading 3"/>
    <w:basedOn w:val="Heading2"/>
    <w:next w:val="Normal"/>
    <w:link w:val="Heading3Char"/>
    <w:qFormat/>
    <w:rsid w:val="00682415"/>
    <w:pPr>
      <w:spacing w:after="60" w:line="24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16C68"/>
    <w:pPr>
      <w:keepNext/>
      <w:spacing w:before="240" w:after="60"/>
      <w:outlineLvl w:val="3"/>
    </w:pPr>
    <w:rPr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216C68"/>
    <w:pPr>
      <w:spacing w:before="240" w:after="60"/>
      <w:outlineLvl w:val="4"/>
    </w:pPr>
    <w:rPr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qFormat/>
    <w:locked/>
    <w:rsid w:val="00AF3DA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2415"/>
    <w:rPr>
      <w:rFonts w:ascii="Arial Narrow" w:hAnsi="Arial Narrow" w:cs="Times New Roman"/>
      <w:b/>
      <w:color w:val="333333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682415"/>
    <w:rPr>
      <w:rFonts w:ascii="Arial Narrow" w:hAnsi="Arial Narrow" w:cs="Times New Roman"/>
      <w:b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682415"/>
    <w:rPr>
      <w:rFonts w:ascii="Arial Narrow" w:hAnsi="Arial Narrow" w:cs="Times New Roman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216C68"/>
    <w:rPr>
      <w:rFonts w:ascii="Calibri" w:eastAsia="SimSun" w:hAnsi="Calibri" w:cs="Cordia New"/>
      <w:b/>
      <w:bCs/>
      <w:sz w:val="35"/>
      <w:szCs w:val="35"/>
      <w:lang w:bidi="th-TH"/>
    </w:rPr>
  </w:style>
  <w:style w:type="character" w:customStyle="1" w:styleId="Heading5Char">
    <w:name w:val="Heading 5 Char"/>
    <w:basedOn w:val="DefaultParagraphFont"/>
    <w:link w:val="Heading5"/>
    <w:semiHidden/>
    <w:locked/>
    <w:rsid w:val="00216C68"/>
    <w:rPr>
      <w:rFonts w:ascii="Calibri" w:eastAsia="SimSun" w:hAnsi="Calibri" w:cs="Cordia New"/>
      <w:b/>
      <w:bCs/>
      <w:i/>
      <w:iCs/>
      <w:sz w:val="33"/>
      <w:szCs w:val="33"/>
      <w:lang w:bidi="th-TH"/>
    </w:rPr>
  </w:style>
  <w:style w:type="paragraph" w:styleId="BalloonText">
    <w:name w:val="Balloon Text"/>
    <w:basedOn w:val="Normal"/>
    <w:link w:val="BalloonTextChar"/>
    <w:semiHidden/>
    <w:rsid w:val="00DF7E66"/>
    <w:pPr>
      <w:spacing w:after="0" w:line="240" w:lineRule="auto"/>
    </w:pPr>
    <w:rPr>
      <w:rFonts w:ascii="Tahoma" w:hAnsi="Tahoma" w:cs="Times New Roman"/>
      <w:sz w:val="16"/>
      <w:szCs w:val="20"/>
      <w:lang w:eastAsia="en-AU" w:bidi="ar-SA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F7E66"/>
    <w:rPr>
      <w:rFonts w:ascii="Tahoma" w:hAnsi="Tahoma" w:cs="Times New Roman"/>
      <w:sz w:val="20"/>
    </w:rPr>
  </w:style>
  <w:style w:type="character" w:styleId="Hyperlink">
    <w:name w:val="Hyperlink"/>
    <w:basedOn w:val="DefaultParagraphFont"/>
    <w:rsid w:val="00DF7E6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682415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color w:val="000000"/>
      <w:sz w:val="16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locked/>
    <w:rsid w:val="00682415"/>
    <w:rPr>
      <w:rFonts w:ascii="Arial" w:hAnsi="Arial" w:cs="Times New Roman"/>
      <w:color w:val="000000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682415"/>
    <w:pPr>
      <w:tabs>
        <w:tab w:val="center" w:pos="4320"/>
        <w:tab w:val="right" w:pos="8640"/>
      </w:tabs>
      <w:spacing w:after="0" w:line="360" w:lineRule="auto"/>
    </w:pPr>
    <w:rPr>
      <w:rFonts w:ascii="Arial" w:hAnsi="Arial" w:cs="Arial"/>
      <w:sz w:val="20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2415"/>
    <w:rPr>
      <w:rFonts w:ascii="Arial" w:hAnsi="Arial" w:cs="Times New Roman"/>
      <w:sz w:val="22"/>
      <w:lang w:eastAsia="en-US"/>
    </w:rPr>
  </w:style>
  <w:style w:type="paragraph" w:styleId="TOC1">
    <w:name w:val="toc 1"/>
    <w:basedOn w:val="Normal"/>
    <w:next w:val="Normal"/>
    <w:autoRedefine/>
    <w:rsid w:val="00DE7A79"/>
    <w:pPr>
      <w:tabs>
        <w:tab w:val="right" w:leader="dot" w:pos="9072"/>
      </w:tabs>
      <w:spacing w:before="60" w:after="60" w:line="240" w:lineRule="atLeast"/>
      <w:contextualSpacing/>
    </w:pPr>
    <w:rPr>
      <w:rFonts w:cs="Arial"/>
      <w:b/>
      <w:noProof/>
      <w:szCs w:val="22"/>
      <w:lang w:val="en-US" w:eastAsia="en-US" w:bidi="ar-SA"/>
    </w:rPr>
  </w:style>
  <w:style w:type="paragraph" w:styleId="TOC2">
    <w:name w:val="toc 2"/>
    <w:basedOn w:val="Normal"/>
    <w:next w:val="Normal"/>
    <w:autoRedefine/>
    <w:rsid w:val="00682415"/>
    <w:pPr>
      <w:tabs>
        <w:tab w:val="right" w:leader="dot" w:pos="9072"/>
      </w:tabs>
      <w:spacing w:before="120" w:after="120" w:line="220" w:lineRule="atLeast"/>
      <w:ind w:left="284"/>
      <w:contextualSpacing/>
    </w:pPr>
    <w:rPr>
      <w:rFonts w:ascii="Arial" w:hAnsi="Arial" w:cs="Arial"/>
      <w:sz w:val="20"/>
      <w:szCs w:val="22"/>
      <w:lang w:eastAsia="en-US" w:bidi="ar-SA"/>
    </w:rPr>
  </w:style>
  <w:style w:type="paragraph" w:styleId="Title">
    <w:name w:val="Title"/>
    <w:basedOn w:val="Normal"/>
    <w:link w:val="TitleChar"/>
    <w:qFormat/>
    <w:rsid w:val="00682415"/>
    <w:pPr>
      <w:spacing w:before="960" w:after="960" w:line="400" w:lineRule="atLeast"/>
      <w:jc w:val="center"/>
      <w:outlineLvl w:val="2"/>
    </w:pPr>
    <w:rPr>
      <w:rFonts w:ascii="Arial Narrow" w:hAnsi="Arial Narrow" w:cs="Arial"/>
      <w:b/>
      <w:color w:val="333333"/>
      <w:spacing w:val="20"/>
      <w:kern w:val="28"/>
      <w:sz w:val="38"/>
      <w:szCs w:val="22"/>
      <w:lang w:eastAsia="en-US" w:bidi="ar-SA"/>
    </w:rPr>
  </w:style>
  <w:style w:type="character" w:customStyle="1" w:styleId="TitleChar">
    <w:name w:val="Title Char"/>
    <w:basedOn w:val="DefaultParagraphFont"/>
    <w:link w:val="Title"/>
    <w:locked/>
    <w:rsid w:val="00682415"/>
    <w:rPr>
      <w:rFonts w:ascii="Arial Narrow" w:hAnsi="Arial Narrow" w:cs="Times New Roman"/>
      <w:b/>
      <w:color w:val="333333"/>
      <w:spacing w:val="20"/>
      <w:kern w:val="28"/>
      <w:sz w:val="22"/>
      <w:lang w:eastAsia="en-US"/>
    </w:rPr>
  </w:style>
  <w:style w:type="paragraph" w:styleId="BodyText">
    <w:name w:val="Body Text"/>
    <w:basedOn w:val="Normal"/>
    <w:link w:val="BodyTextChar"/>
    <w:rsid w:val="00682415"/>
    <w:pPr>
      <w:spacing w:before="120" w:after="120" w:line="240" w:lineRule="atLeast"/>
    </w:pPr>
    <w:rPr>
      <w:rFonts w:ascii="Arial" w:hAnsi="Arial" w:cs="Arial"/>
      <w:iCs/>
      <w:sz w:val="20"/>
      <w:szCs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682415"/>
    <w:rPr>
      <w:rFonts w:ascii="Arial" w:hAnsi="Arial" w:cs="Times New Roman"/>
      <w:sz w:val="22"/>
      <w:lang w:eastAsia="en-US"/>
    </w:rPr>
  </w:style>
  <w:style w:type="paragraph" w:styleId="ListBullet">
    <w:name w:val="List Bullet"/>
    <w:basedOn w:val="Normal"/>
    <w:rsid w:val="00682415"/>
    <w:pPr>
      <w:numPr>
        <w:numId w:val="4"/>
      </w:numPr>
      <w:tabs>
        <w:tab w:val="left" w:pos="284"/>
      </w:tabs>
      <w:spacing w:before="120" w:after="120" w:line="220" w:lineRule="atLeast"/>
      <w:ind w:left="284" w:hanging="284"/>
      <w:contextualSpacing/>
    </w:pPr>
    <w:rPr>
      <w:rFonts w:ascii="Arial" w:hAnsi="Arial" w:cs="Arial"/>
      <w:szCs w:val="22"/>
      <w:lang w:eastAsia="en-US" w:bidi="ar-SA"/>
    </w:rPr>
  </w:style>
  <w:style w:type="character" w:styleId="Strong">
    <w:name w:val="Strong"/>
    <w:basedOn w:val="DefaultParagraphFont"/>
    <w:qFormat/>
    <w:rsid w:val="00682415"/>
    <w:rPr>
      <w:rFonts w:cs="Times New Roman"/>
      <w:b/>
    </w:rPr>
  </w:style>
  <w:style w:type="table" w:styleId="TableGrid">
    <w:name w:val="Table Grid"/>
    <w:basedOn w:val="TableNormal"/>
    <w:rsid w:val="00682415"/>
    <w:rPr>
      <w:rFonts w:ascii="Times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1">
    <w:name w:val="Body Text Indent1"/>
    <w:basedOn w:val="BodyText"/>
    <w:rsid w:val="00682415"/>
    <w:pPr>
      <w:ind w:left="567"/>
    </w:pPr>
  </w:style>
  <w:style w:type="paragraph" w:customStyle="1" w:styleId="TableHeading1">
    <w:name w:val="Table Heading 1"/>
    <w:basedOn w:val="Tabletext"/>
    <w:rsid w:val="00812FDE"/>
    <w:rPr>
      <w:b/>
    </w:rPr>
  </w:style>
  <w:style w:type="paragraph" w:customStyle="1" w:styleId="Tabletext">
    <w:name w:val="Table text"/>
    <w:basedOn w:val="BodyText"/>
    <w:rsid w:val="00812FDE"/>
    <w:pPr>
      <w:spacing w:before="60" w:after="60" w:line="220" w:lineRule="atLeast"/>
      <w:contextualSpacing/>
    </w:pPr>
    <w:rPr>
      <w:sz w:val="18"/>
    </w:rPr>
  </w:style>
  <w:style w:type="paragraph" w:styleId="ListParagraph">
    <w:name w:val="List Paragraph"/>
    <w:basedOn w:val="Normal"/>
    <w:uiPriority w:val="34"/>
    <w:qFormat/>
    <w:rsid w:val="00C368E2"/>
    <w:pPr>
      <w:ind w:left="720"/>
      <w:contextualSpacing/>
    </w:pPr>
  </w:style>
  <w:style w:type="paragraph" w:styleId="Caption">
    <w:name w:val="caption"/>
    <w:basedOn w:val="Normal"/>
    <w:next w:val="Normal"/>
    <w:qFormat/>
    <w:rsid w:val="0095195F"/>
    <w:pPr>
      <w:spacing w:line="240" w:lineRule="auto"/>
    </w:pPr>
    <w:rPr>
      <w:b/>
      <w:bCs/>
      <w:color w:val="4F81BD"/>
      <w:sz w:val="18"/>
      <w:szCs w:val="22"/>
    </w:rPr>
  </w:style>
  <w:style w:type="paragraph" w:styleId="NormalWeb">
    <w:name w:val="Normal (Web)"/>
    <w:basedOn w:val="Normal"/>
    <w:rsid w:val="00BD14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D1493"/>
    <w:pPr>
      <w:autoSpaceDE w:val="0"/>
      <w:autoSpaceDN w:val="0"/>
      <w:adjustRightInd w:val="0"/>
    </w:pPr>
    <w:rPr>
      <w:rFonts w:ascii="Optima LT Std" w:hAnsi="Optima LT Std" w:cs="Optima LT Std"/>
      <w:color w:val="000000"/>
      <w:sz w:val="24"/>
      <w:szCs w:val="24"/>
      <w:lang w:eastAsia="en-US"/>
    </w:rPr>
  </w:style>
  <w:style w:type="character" w:customStyle="1" w:styleId="Subtitle1">
    <w:name w:val="Subtitle1"/>
    <w:rsid w:val="00BD1493"/>
  </w:style>
  <w:style w:type="paragraph" w:styleId="TOCHeading">
    <w:name w:val="TOC Heading"/>
    <w:basedOn w:val="Heading1"/>
    <w:next w:val="Normal"/>
    <w:qFormat/>
    <w:rsid w:val="001A5307"/>
    <w:pPr>
      <w:keepNext/>
      <w:keepLines/>
      <w:widowControl/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rsid w:val="006C7CDE"/>
    <w:pPr>
      <w:tabs>
        <w:tab w:val="right" w:leader="dot" w:pos="9016"/>
      </w:tabs>
      <w:spacing w:after="0"/>
      <w:ind w:left="284"/>
    </w:pPr>
    <w:rPr>
      <w:rFonts w:cs="Times New Roman"/>
      <w:noProof/>
      <w:sz w:val="20"/>
      <w:szCs w:val="20"/>
      <w:lang w:eastAsia="en-AU" w:bidi="ar-SA"/>
    </w:rPr>
  </w:style>
  <w:style w:type="paragraph" w:customStyle="1" w:styleId="ecxmsonormal">
    <w:name w:val="ecxmsonormal"/>
    <w:basedOn w:val="Normal"/>
    <w:rsid w:val="004955CB"/>
    <w:pPr>
      <w:spacing w:after="324" w:line="240" w:lineRule="auto"/>
    </w:pPr>
    <w:rPr>
      <w:rFonts w:ascii="Times New Roman" w:hAnsi="Times New Roman" w:cs="Times New Roman"/>
      <w:sz w:val="24"/>
      <w:szCs w:val="24"/>
      <w:lang w:eastAsia="en-AU" w:bidi="ar-SA"/>
    </w:rPr>
  </w:style>
  <w:style w:type="paragraph" w:styleId="CommentText">
    <w:name w:val="annotation text"/>
    <w:basedOn w:val="Normal"/>
    <w:link w:val="CommentTextChar"/>
    <w:semiHidden/>
    <w:rsid w:val="00ED055D"/>
    <w:pPr>
      <w:spacing w:after="0" w:line="240" w:lineRule="auto"/>
      <w:jc w:val="both"/>
    </w:pPr>
    <w:rPr>
      <w:rFonts w:ascii="Palatino" w:hAnsi="Palatino" w:cs="Times New Roman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D055D"/>
    <w:rPr>
      <w:rFonts w:ascii="Palatino" w:hAnsi="Palatino" w:cs="Times New Roman"/>
      <w:lang w:val="en-US" w:eastAsia="en-US"/>
    </w:rPr>
  </w:style>
  <w:style w:type="paragraph" w:styleId="BlockText">
    <w:name w:val="Block Text"/>
    <w:basedOn w:val="Default"/>
    <w:next w:val="Default"/>
    <w:rsid w:val="0038152C"/>
    <w:rPr>
      <w:rFonts w:ascii="Arial" w:hAnsi="Arial" w:cs="Arial"/>
      <w:color w:val="auto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7B5D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7B5DBC"/>
    <w:rPr>
      <w:rFonts w:cs="Times New Roman"/>
      <w:sz w:val="28"/>
      <w:lang w:eastAsia="zh-CN"/>
    </w:rPr>
  </w:style>
  <w:style w:type="paragraph" w:customStyle="1" w:styleId="bodyspaced">
    <w:name w:val="body spaced"/>
    <w:basedOn w:val="Normal"/>
    <w:link w:val="bodyspacedChar"/>
    <w:rsid w:val="007B5DBC"/>
    <w:pPr>
      <w:spacing w:after="120" w:line="240" w:lineRule="auto"/>
      <w:jc w:val="both"/>
    </w:pPr>
    <w:rPr>
      <w:rFonts w:ascii="Arial" w:hAnsi="Arial" w:cs="Times New Roman"/>
      <w:color w:val="000000"/>
      <w:szCs w:val="20"/>
      <w:lang w:bidi="ar-SA"/>
    </w:rPr>
  </w:style>
  <w:style w:type="character" w:customStyle="1" w:styleId="bodyspacedChar">
    <w:name w:val="body spaced Char"/>
    <w:link w:val="bodyspaced"/>
    <w:locked/>
    <w:rsid w:val="007B5DBC"/>
    <w:rPr>
      <w:rFonts w:ascii="Arial" w:hAnsi="Arial"/>
      <w:color w:val="000000"/>
      <w:sz w:val="22"/>
    </w:rPr>
  </w:style>
  <w:style w:type="paragraph" w:customStyle="1" w:styleId="BodyBullets">
    <w:name w:val="Body Bullets"/>
    <w:basedOn w:val="Normal"/>
    <w:rsid w:val="007B5DBC"/>
    <w:pPr>
      <w:numPr>
        <w:numId w:val="7"/>
      </w:numPr>
      <w:spacing w:before="100" w:beforeAutospacing="1" w:after="120" w:line="240" w:lineRule="auto"/>
      <w:jc w:val="both"/>
    </w:pPr>
    <w:rPr>
      <w:rFonts w:ascii="Arial" w:hAnsi="Arial" w:cs="Times New Roman"/>
      <w:color w:val="000000"/>
      <w:szCs w:val="22"/>
      <w:lang w:eastAsia="en-AU" w:bidi="ar-SA"/>
    </w:rPr>
  </w:style>
  <w:style w:type="character" w:styleId="FollowedHyperlink">
    <w:name w:val="FollowedHyperlink"/>
    <w:basedOn w:val="DefaultParagraphFont"/>
    <w:semiHidden/>
    <w:rsid w:val="00EF49BC"/>
    <w:rPr>
      <w:rFonts w:cs="Times New Roman"/>
      <w:color w:val="800080"/>
      <w:u w:val="single"/>
    </w:rPr>
  </w:style>
  <w:style w:type="paragraph" w:customStyle="1" w:styleId="WPNormal">
    <w:name w:val="WP_Normal"/>
    <w:basedOn w:val="Normal"/>
    <w:rsid w:val="00AF3DA8"/>
    <w:pPr>
      <w:widowControl w:val="0"/>
      <w:spacing w:after="0" w:line="240" w:lineRule="auto"/>
    </w:pPr>
    <w:rPr>
      <w:rFonts w:ascii="Monaco" w:eastAsia="Times New Roman" w:hAnsi="Monaco" w:cs="Times New Roman"/>
      <w:sz w:val="24"/>
      <w:szCs w:val="20"/>
      <w:lang w:eastAsia="en-US" w:bidi="ar-SA"/>
    </w:rPr>
  </w:style>
  <w:style w:type="paragraph" w:styleId="Subtitle">
    <w:name w:val="Subtitle"/>
    <w:basedOn w:val="Normal"/>
    <w:qFormat/>
    <w:locked/>
    <w:rsid w:val="00C1319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 w:bidi="ar-SA"/>
    </w:rPr>
  </w:style>
  <w:style w:type="character" w:customStyle="1" w:styleId="goohl1">
    <w:name w:val="goohl1"/>
    <w:basedOn w:val="DefaultParagraphFont"/>
    <w:rsid w:val="009B7933"/>
  </w:style>
  <w:style w:type="character" w:customStyle="1" w:styleId="goohl3">
    <w:name w:val="goohl3"/>
    <w:basedOn w:val="DefaultParagraphFont"/>
    <w:rsid w:val="009B7933"/>
  </w:style>
  <w:style w:type="paragraph" w:styleId="NoSpacing">
    <w:name w:val="No Spacing"/>
    <w:uiPriority w:val="1"/>
    <w:qFormat/>
    <w:rsid w:val="00E4205E"/>
    <w:pPr>
      <w:ind w:left="31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image" Target="media/image18.png" Id="rId26" /><Relationship Type="http://schemas.openxmlformats.org/officeDocument/2006/relationships/numbering" Target="numbering.xml" Id="rId3" /><Relationship Type="http://schemas.openxmlformats.org/officeDocument/2006/relationships/image" Target="media/image13.png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17.png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footer" Target="footer1.xml" Id="rId29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image" Target="media/image16.png" Id="rId24" /><Relationship Type="http://schemas.openxmlformats.org/officeDocument/2006/relationships/fontTable" Target="fontTable.xml" Id="rId32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image" Target="media/image19.jpeg" Id="rId28" /><Relationship Type="http://schemas.openxmlformats.org/officeDocument/2006/relationships/image" Target="media/image2.jpeg" Id="rId10" /><Relationship Type="http://schemas.openxmlformats.org/officeDocument/2006/relationships/image" Target="media/image11.png" Id="rId19" /><Relationship Type="http://schemas.openxmlformats.org/officeDocument/2006/relationships/footer" Target="footer3.xml" Id="rId31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image" Target="media/image14.png" Id="rId22" /><Relationship Type="http://schemas.openxmlformats.org/officeDocument/2006/relationships/hyperlink" Target="http://www.worksafe.vic.gov.au" TargetMode="External" Id="rId27" /><Relationship Type="http://schemas.openxmlformats.org/officeDocument/2006/relationships/footer" Target="footer2.xml" Id="rId30" /><Relationship Type="http://schemas.openxmlformats.org/officeDocument/2006/relationships/endnotes" Target="endnotes.xml" Id="rId8" /><Relationship Type="http://schemas.openxmlformats.org/officeDocument/2006/relationships/customXml" Target="/customXML/item3.xml" Id="Rbf3f6946d8ea49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A11686881</value>
    </field>
    <field name="Objective-Title">
      <value order="0">Safe Work Method Statement (SWMS) Template</value>
    </field>
    <field name="Objective-Description">
      <value order="0"/>
    </field>
    <field name="Objective-CreationStamp">
      <value order="0">2025-01-17T04:45:22Z</value>
    </field>
    <field name="Objective-IsApproved">
      <value order="0">false</value>
    </field>
    <field name="Objective-IsPublished">
      <value order="0">true</value>
    </field>
    <field name="Objective-DatePublished">
      <value order="0">2025-01-17T04:45:59Z</value>
    </field>
    <field name="Objective-ModificationStamp">
      <value order="0">2025-01-21T22:52:46Z</value>
    </field>
    <field name="Objective-Owner">
      <value order="0">Caroline Creedon</value>
    </field>
    <field name="Objective-Path">
      <value order="0">Objective Global Folder:..Occupational Health and Safety:Safety Management:Health, Safety and Risk:OPERATIONAL SAFETY MANAGEMENT</value>
    </field>
    <field name="Objective-Parent">
      <value order="0">OPERATIONAL SAFETY MANAGEMENT</value>
    </field>
    <field name="Objective-State">
      <value order="0">Published</value>
    </field>
    <field name="Objective-VersionId">
      <value order="0">vA14754797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5D1FD1DC-D981-4C98-ADAB-37BBD058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PaperlinX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 WorkCare</dc:creator>
  <cp:lastModifiedBy>Caroline Creedon</cp:lastModifiedBy>
  <cp:revision>2</cp:revision>
  <cp:lastPrinted>2017-08-09T06:58:00Z</cp:lastPrinted>
  <dcterms:created xsi:type="dcterms:W3CDTF">2025-01-17T04:42:00Z</dcterms:created>
  <dcterms:modified xsi:type="dcterms:W3CDTF">2025-01-17T04:42:00Z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A11686881</vt:lpwstr>
  </property>
  <property fmtid="{D5CDD505-2E9C-101B-9397-08002B2CF9AE}" pid="4" name="Objective-Title">
    <vt:lpwstr>Safe Work Method Statement (SWMS)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2025-01-17T04:45:22Z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2025-01-17T04:45:59Z</vt:filetime>
  </property>
  <property fmtid="{D5CDD505-2E9C-101B-9397-08002B2CF9AE}" pid="10" name="Objective-ModificationStamp">
    <vt:filetime>2025-01-21T22:52:46Z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Risk:OPERATIONAL SAFETY MANAGEMENT</vt:lpwstr>
  </property>
  <property fmtid="{D5CDD505-2E9C-101B-9397-08002B2CF9AE}" pid="13" name="Objective-Parent">
    <vt:lpwstr>OPERATIONAL SAFETY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vA14754797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Health &amp; Safety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